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1C4D" w:rsidRDefault="00B01C4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01C4D" w:rsidRDefault="00B01C4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01C4D" w:rsidRDefault="00B01C4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01C4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House of Commons Library </w:t>
      </w:r>
    </w:p>
    <w:p w:rsidR="00B01C4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Palace of Westminster </w:t>
      </w:r>
    </w:p>
    <w:p w:rsidR="00B01C4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London </w:t>
      </w:r>
    </w:p>
    <w:p w:rsidR="00B01C4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SW1A 0AA </w:t>
      </w:r>
    </w:p>
    <w:p w:rsidR="00B01C4D" w:rsidRDefault="00B01C4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B01C4D" w:rsidRPr="00CE424E" w:rsidRDefault="00CE424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  <w:r w:rsidRPr="00CE424E">
        <w:rPr>
          <w:rFonts w:ascii="Arial" w:eastAsia="Arial" w:hAnsi="Arial" w:cs="Arial"/>
        </w:rPr>
        <w:t>22</w:t>
      </w:r>
      <w:r w:rsidRPr="00CE424E">
        <w:rPr>
          <w:rFonts w:ascii="Arial" w:eastAsia="Arial" w:hAnsi="Arial" w:cs="Arial"/>
          <w:vertAlign w:val="superscript"/>
        </w:rPr>
        <w:t xml:space="preserve"> </w:t>
      </w:r>
      <w:r w:rsidRPr="00CE424E">
        <w:rPr>
          <w:rFonts w:ascii="Arial" w:eastAsia="Arial" w:hAnsi="Arial" w:cs="Arial"/>
        </w:rPr>
        <w:t>August 2025</w:t>
      </w:r>
    </w:p>
    <w:p w:rsidR="00B01C4D" w:rsidRDefault="00B01C4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:rsidR="00B01C4D" w:rsidRDefault="00B01C4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:rsidR="00B01C4D" w:rsidRDefault="00000000">
      <w:pP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ANNUAL ABSTRACT OF BIRTHS</w:t>
      </w:r>
    </w:p>
    <w:p w:rsidR="00B01C4D" w:rsidRDefault="00B01C4D">
      <w:pPr>
        <w:rPr>
          <w:rFonts w:ascii="Arial" w:eastAsia="Arial" w:hAnsi="Arial" w:cs="Arial"/>
          <w:color w:val="000000"/>
        </w:rPr>
      </w:pPr>
    </w:p>
    <w:p w:rsidR="00B01C4D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 am writing to request that you place in the libraries of both Houses of Parliament a copy of the Annual Abstract of Births, to be made available to members of both Houses, following its publication by the Office for National Statistics (ONS). </w:t>
      </w:r>
    </w:p>
    <w:p w:rsidR="00B01C4D" w:rsidRDefault="00B01C4D">
      <w:pPr>
        <w:jc w:val="both"/>
        <w:rPr>
          <w:rFonts w:ascii="Arial" w:eastAsia="Arial" w:hAnsi="Arial" w:cs="Arial"/>
          <w:color w:val="000000"/>
        </w:rPr>
      </w:pPr>
    </w:p>
    <w:p w:rsidR="00B01C4D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‘annual abstract’ is the statistical table produced annually by the ONS. The annual abstract of births was published by the ONS on 1 July. There is a statutory requirement for the tables to be deposited in the libraries of both Houses</w:t>
      </w:r>
      <w:r>
        <w:rPr>
          <w:rFonts w:ascii="Arial" w:eastAsia="Arial" w:hAnsi="Arial" w:cs="Arial"/>
        </w:rPr>
        <w:t>.</w:t>
      </w:r>
    </w:p>
    <w:p w:rsidR="00B01C4D" w:rsidRDefault="00B01C4D">
      <w:pPr>
        <w:rPr>
          <w:rFonts w:ascii="Arial" w:eastAsia="Arial" w:hAnsi="Arial" w:cs="Arial"/>
          <w:b/>
          <w:color w:val="000000"/>
        </w:rPr>
      </w:pPr>
    </w:p>
    <w:p w:rsidR="00B01C4D" w:rsidRDefault="00B01C4D">
      <w:pPr>
        <w:rPr>
          <w:rFonts w:ascii="Arial" w:eastAsia="Arial" w:hAnsi="Arial" w:cs="Arial"/>
          <w:b/>
        </w:rPr>
      </w:pPr>
    </w:p>
    <w:p w:rsidR="00B01C4D" w:rsidRDefault="00B01C4D">
      <w:pPr>
        <w:rPr>
          <w:rFonts w:ascii="Arial" w:eastAsia="Arial" w:hAnsi="Arial" w:cs="Arial"/>
          <w:b/>
        </w:rPr>
      </w:pPr>
    </w:p>
    <w:p w:rsidR="00B01C4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Yours sincerely,</w:t>
      </w:r>
    </w:p>
    <w:p w:rsidR="00B01C4D" w:rsidRDefault="00B01C4D">
      <w:pPr>
        <w:jc w:val="center"/>
        <w:rPr>
          <w:rFonts w:ascii="Arial" w:eastAsia="Arial" w:hAnsi="Arial" w:cs="Arial"/>
          <w:b/>
        </w:rPr>
      </w:pPr>
    </w:p>
    <w:p w:rsidR="00B01C4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2568413" cy="71915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413" cy="719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1C4D" w:rsidRDefault="00B01C4D">
      <w:pPr>
        <w:rPr>
          <w:rFonts w:ascii="Arial" w:eastAsia="Arial" w:hAnsi="Arial" w:cs="Arial"/>
          <w:b/>
        </w:rPr>
      </w:pPr>
    </w:p>
    <w:p w:rsidR="00B01C4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Georgia Gould MP</w:t>
      </w:r>
    </w:p>
    <w:p w:rsidR="00B01C4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PARLIAMENTARY SECRETARY</w:t>
      </w:r>
    </w:p>
    <w:sectPr w:rsidR="00B01C4D">
      <w:headerReference w:type="default" r:id="rId8"/>
      <w:pgSz w:w="11906" w:h="16838"/>
      <w:pgMar w:top="567" w:right="1134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0090" w:rsidRDefault="00B50090">
      <w:r>
        <w:separator/>
      </w:r>
    </w:p>
  </w:endnote>
  <w:endnote w:type="continuationSeparator" w:id="0">
    <w:p w:rsidR="00B50090" w:rsidRDefault="00B50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3C9664-E63D-AD46-9342-2A0A56CE379A}"/>
    <w:embedBold r:id="rId2" w:fontKey="{071C95BD-3777-384D-9504-87A2A203CC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0A8B19D-3604-BC4A-811A-352E85C322D6}"/>
    <w:embedBold r:id="rId4" w:fontKey="{2E4C2473-C4A0-8F43-8833-4BA363F04A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3481020-886A-6E47-B111-01DEE43B42AB}"/>
    <w:embedItalic r:id="rId6" w:fontKey="{56B415F6-E06E-F74C-8245-6BF20AB27F2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A02912A7-B591-AD41-908D-4684625DC15A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8" w:fontKey="{CAE04B64-168B-7348-8FF7-8FF424E738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0C2BAA2-EBE3-EE44-8BD4-AE651702DF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0090" w:rsidRDefault="00B50090">
      <w:r>
        <w:separator/>
      </w:r>
    </w:p>
  </w:footnote>
  <w:footnote w:type="continuationSeparator" w:id="0">
    <w:p w:rsidR="00B50090" w:rsidRDefault="00B50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01C4D" w:rsidRDefault="00000000">
    <w:pPr>
      <w:widowControl w:val="0"/>
      <w:jc w:val="center"/>
      <w:rPr>
        <w:rFonts w:ascii="Garamond" w:eastAsia="Garamond" w:hAnsi="Garamond" w:cs="Garamond"/>
        <w:sz w:val="25"/>
        <w:szCs w:val="25"/>
      </w:rPr>
    </w:pPr>
    <w:r>
      <w:rPr>
        <w:rFonts w:ascii="Garamond" w:eastAsia="Garamond" w:hAnsi="Garamond" w:cs="Garamond"/>
        <w:noProof/>
        <w:sz w:val="25"/>
        <w:szCs w:val="25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3275174</wp:posOffset>
          </wp:positionH>
          <wp:positionV relativeFrom="page">
            <wp:posOffset>261938</wp:posOffset>
          </wp:positionV>
          <wp:extent cx="1009015" cy="822960"/>
          <wp:effectExtent l="0" t="0" r="0" b="0"/>
          <wp:wrapSquare wrapText="bothSides" distT="0" distB="0" distL="0" distR="0"/>
          <wp:docPr id="3" name="image1.png" descr="Description: Description: C:\Users\joel.clark\AppData\Local\Microsoft\Windows\INetCache\Content.Word\Royal Coat of Arms_Use @ 100%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ption: Description: C:\Users\joel.clark\AppData\Local\Microsoft\Windows\INetCache\Content.Word\Royal Coat of Arms_Use @ 100%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01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01C4D" w:rsidRDefault="00B01C4D">
    <w:pPr>
      <w:widowControl w:val="0"/>
      <w:jc w:val="center"/>
      <w:rPr>
        <w:rFonts w:ascii="Garamond" w:eastAsia="Garamond" w:hAnsi="Garamond" w:cs="Garamond"/>
        <w:sz w:val="25"/>
        <w:szCs w:val="25"/>
      </w:rPr>
    </w:pPr>
  </w:p>
  <w:p w:rsidR="00B01C4D" w:rsidRDefault="00B01C4D">
    <w:pPr>
      <w:widowControl w:val="0"/>
      <w:jc w:val="center"/>
      <w:rPr>
        <w:rFonts w:ascii="Garamond" w:eastAsia="Garamond" w:hAnsi="Garamond" w:cs="Garamond"/>
        <w:sz w:val="25"/>
        <w:szCs w:val="25"/>
      </w:rPr>
    </w:pPr>
  </w:p>
  <w:p w:rsidR="00B01C4D" w:rsidRDefault="00B01C4D">
    <w:pPr>
      <w:widowControl w:val="0"/>
      <w:rPr>
        <w:rFonts w:ascii="Garamond" w:eastAsia="Garamond" w:hAnsi="Garamond" w:cs="Garamond"/>
        <w:sz w:val="25"/>
        <w:szCs w:val="25"/>
      </w:rPr>
    </w:pPr>
  </w:p>
  <w:p w:rsidR="00B01C4D" w:rsidRDefault="00000000">
    <w:pPr>
      <w:widowControl w:val="0"/>
      <w:jc w:val="center"/>
      <w:rPr>
        <w:rFonts w:ascii="Garamond" w:eastAsia="Garamond" w:hAnsi="Garamond" w:cs="Garamond"/>
        <w:sz w:val="25"/>
        <w:szCs w:val="25"/>
      </w:rPr>
    </w:pPr>
    <w:r>
      <w:rPr>
        <w:rFonts w:ascii="Garamond" w:eastAsia="Garamond" w:hAnsi="Garamond" w:cs="Garamond"/>
        <w:sz w:val="25"/>
        <w:szCs w:val="25"/>
      </w:rPr>
      <w:t>Georgia Gould MP</w:t>
    </w:r>
  </w:p>
  <w:p w:rsidR="00B01C4D" w:rsidRDefault="00000000">
    <w:pPr>
      <w:widowControl w:val="0"/>
      <w:jc w:val="center"/>
      <w:rPr>
        <w:rFonts w:ascii="Garamond" w:eastAsia="Garamond" w:hAnsi="Garamond" w:cs="Garamond"/>
        <w:sz w:val="25"/>
        <w:szCs w:val="25"/>
      </w:rPr>
    </w:pPr>
    <w:r>
      <w:rPr>
        <w:rFonts w:ascii="Garamond" w:eastAsia="Garamond" w:hAnsi="Garamond" w:cs="Garamond"/>
        <w:sz w:val="25"/>
        <w:szCs w:val="25"/>
      </w:rPr>
      <w:t>Parliamentary Secretary</w:t>
    </w:r>
  </w:p>
  <w:p w:rsidR="00B01C4D" w:rsidRDefault="00000000">
    <w:pPr>
      <w:widowControl w:val="0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 xml:space="preserve">Cabinet Office   70 Whitehall   London   </w:t>
    </w:r>
  </w:p>
  <w:p w:rsidR="00B01C4D" w:rsidRDefault="00000000">
    <w:pPr>
      <w:widowControl w:val="0"/>
      <w:jc w:val="center"/>
      <w:rPr>
        <w:rFonts w:ascii="Arial" w:eastAsia="Arial" w:hAnsi="Arial" w:cs="Arial"/>
      </w:rPr>
    </w:pPr>
    <w:r>
      <w:rPr>
        <w:rFonts w:ascii="Garamond" w:eastAsia="Garamond" w:hAnsi="Garamond" w:cs="Garamond"/>
        <w:sz w:val="20"/>
        <w:szCs w:val="20"/>
      </w:rPr>
      <w:t>SW1A 2AS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C4D"/>
    <w:rsid w:val="001F704E"/>
    <w:rsid w:val="00B01C4D"/>
    <w:rsid w:val="00B50090"/>
    <w:rsid w:val="00CE424E"/>
    <w:rsid w:val="00FF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C28694"/>
  <w15:docId w15:val="{4C27C5F8-A61C-1A45-A809-4334B227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rsid w:val="003942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942F6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rsid w:val="003942F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UkG+t6wSZPQjv3lH4pzwWAWIQ==">CgMxLjA4AHIhMTBfck5pcURMbzZwTkFCZlFheEZucE5tWjlYSHBDU2dq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Laffan, Will</dc:creator>
  <cp:lastModifiedBy>Zermeen Bhatti</cp:lastModifiedBy>
  <cp:revision>2</cp:revision>
  <dcterms:created xsi:type="dcterms:W3CDTF">2025-08-22T09:37:00Z</dcterms:created>
  <dcterms:modified xsi:type="dcterms:W3CDTF">2025-08-22T09:37:00Z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0x010100B2035579D6051E46805EF684E35F7638</vt:lpwstr>
  </property>
  <property fmtid="{D5CDD505-2E9C-101B-9397-08002B2CF9AE}" pid="3" name="MediaServiceImageTags">
    <vt:lpwstr>MediaServiceImageTags</vt:lpwstr>
  </property>
  <property fmtid="{D5CDD505-2E9C-101B-9397-08002B2CF9AE}" pid="4" name="ComplianceAssetId">
    <vt:lpwstr>ComplianceAssetId</vt:lpwstr>
  </property>
  <property fmtid="{D5CDD505-2E9C-101B-9397-08002B2CF9AE}" pid="5" name="_ExtendedDescription">
    <vt:lpwstr>_ExtendedDescription</vt:lpwstr>
  </property>
  <property fmtid="{D5CDD505-2E9C-101B-9397-08002B2CF9AE}" pid="6" name="TriggerFlowInfo">
    <vt:lpwstr>TriggerFlowInfo</vt:lpwstr>
  </property>
</Properties>
</file>