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751" w:tblpY="-79"/>
        <w:tblW w:w="2738" w:type="dxa"/>
        <w:tblLayout w:type="fixed"/>
        <w:tblCellMar>
          <w:left w:w="0" w:type="dxa"/>
          <w:right w:w="0" w:type="dxa"/>
        </w:tblCellMar>
        <w:tblLook w:val="01E0" w:firstRow="1" w:lastRow="1" w:firstColumn="1" w:lastColumn="1" w:noHBand="0" w:noVBand="0"/>
      </w:tblPr>
      <w:tblGrid>
        <w:gridCol w:w="2738"/>
      </w:tblGrid>
      <w:tr w:rsidR="00535F2B" w:rsidRPr="00290BEC" w14:paraId="1B84E907" w14:textId="77777777" w:rsidTr="00535F2B">
        <w:trPr>
          <w:trHeight w:hRule="exact" w:val="823"/>
        </w:trPr>
        <w:tc>
          <w:tcPr>
            <w:tcW w:w="2738" w:type="dxa"/>
          </w:tcPr>
          <w:p w14:paraId="371643F9" w14:textId="77777777" w:rsidR="00535F2B" w:rsidRPr="00290BEC" w:rsidRDefault="00535F2B" w:rsidP="00535F2B">
            <w:pPr>
              <w:tabs>
                <w:tab w:val="left" w:pos="284"/>
              </w:tabs>
              <w:rPr>
                <w:rFonts w:ascii="Arial" w:eastAsia="Times New Roman" w:hAnsi="Arial" w:cs="Arial"/>
                <w:b/>
                <w:color w:val="8064A2"/>
                <w:sz w:val="16"/>
                <w:szCs w:val="20"/>
              </w:rPr>
            </w:pPr>
            <w:r w:rsidRPr="00290BEC">
              <w:rPr>
                <w:rFonts w:ascii="Arial" w:eastAsia="Times New Roman" w:hAnsi="Arial" w:cs="Arial"/>
                <w:b/>
                <w:color w:val="8064A2"/>
                <w:sz w:val="16"/>
                <w:szCs w:val="20"/>
              </w:rPr>
              <w:t>Lord Sharpe of Epsom</w:t>
            </w:r>
          </w:p>
          <w:p w14:paraId="6C3A8172" w14:textId="77777777" w:rsidR="00535F2B" w:rsidRPr="00290BEC" w:rsidRDefault="00535F2B" w:rsidP="00535F2B">
            <w:pPr>
              <w:tabs>
                <w:tab w:val="left" w:pos="284"/>
              </w:tabs>
              <w:rPr>
                <w:rFonts w:ascii="Arial" w:eastAsia="Times New Roman" w:hAnsi="Arial" w:cs="Arial"/>
                <w:b/>
                <w:color w:val="8064A2"/>
                <w:sz w:val="16"/>
                <w:szCs w:val="20"/>
              </w:rPr>
            </w:pPr>
            <w:r>
              <w:rPr>
                <w:rFonts w:ascii="Arial" w:eastAsia="Times New Roman" w:hAnsi="Arial" w:cs="Arial"/>
                <w:b/>
                <w:color w:val="8064A2"/>
                <w:sz w:val="16"/>
                <w:szCs w:val="20"/>
              </w:rPr>
              <w:t>Parliamentary Under-Secretary of State</w:t>
            </w:r>
          </w:p>
        </w:tc>
      </w:tr>
      <w:tr w:rsidR="00535F2B" w:rsidRPr="00290BEC" w14:paraId="130B48D0" w14:textId="77777777" w:rsidTr="00535F2B">
        <w:trPr>
          <w:trHeight w:hRule="exact" w:val="1431"/>
        </w:trPr>
        <w:tc>
          <w:tcPr>
            <w:tcW w:w="2738" w:type="dxa"/>
          </w:tcPr>
          <w:p w14:paraId="54EC79B3" w14:textId="77777777" w:rsidR="00535F2B" w:rsidRPr="00290BEC" w:rsidRDefault="00535F2B" w:rsidP="00535F2B">
            <w:pPr>
              <w:ind w:left="34"/>
              <w:rPr>
                <w:rFonts w:ascii="Arial" w:eastAsia="Times New Roman" w:hAnsi="Arial" w:cs="Arial"/>
                <w:b/>
                <w:color w:val="8F23B3"/>
                <w:sz w:val="18"/>
                <w:szCs w:val="20"/>
              </w:rPr>
            </w:pPr>
          </w:p>
          <w:p w14:paraId="0F059ECC" w14:textId="77777777" w:rsidR="00535F2B" w:rsidRPr="00290BEC" w:rsidRDefault="00535F2B" w:rsidP="00535F2B">
            <w:pPr>
              <w:ind w:left="34"/>
              <w:rPr>
                <w:rFonts w:ascii="Arial" w:eastAsia="Times New Roman" w:hAnsi="Arial" w:cs="Arial"/>
                <w:sz w:val="18"/>
                <w:szCs w:val="20"/>
              </w:rPr>
            </w:pPr>
            <w:r w:rsidRPr="00290BEC">
              <w:rPr>
                <w:rFonts w:ascii="Arial" w:eastAsia="Times New Roman" w:hAnsi="Arial" w:cs="Arial"/>
                <w:sz w:val="18"/>
                <w:szCs w:val="20"/>
              </w:rPr>
              <w:t>2 Marsham Street</w:t>
            </w:r>
          </w:p>
          <w:p w14:paraId="65A9B89F" w14:textId="77777777" w:rsidR="00535F2B" w:rsidRPr="00290BEC" w:rsidRDefault="00535F2B" w:rsidP="00535F2B">
            <w:pPr>
              <w:ind w:left="34"/>
              <w:rPr>
                <w:rFonts w:ascii="Arial" w:eastAsia="Times New Roman" w:hAnsi="Arial" w:cs="Arial"/>
                <w:sz w:val="18"/>
                <w:szCs w:val="20"/>
              </w:rPr>
            </w:pPr>
            <w:r w:rsidRPr="00290BEC">
              <w:rPr>
                <w:rFonts w:ascii="Arial" w:eastAsia="Times New Roman" w:hAnsi="Arial" w:cs="Arial"/>
                <w:sz w:val="18"/>
                <w:szCs w:val="20"/>
              </w:rPr>
              <w:t>London SW1P 4DF</w:t>
            </w:r>
          </w:p>
          <w:p w14:paraId="3B1C94A9" w14:textId="77777777" w:rsidR="00535F2B" w:rsidRPr="00290BEC" w:rsidRDefault="00535F2B" w:rsidP="00535F2B">
            <w:pPr>
              <w:rPr>
                <w:rFonts w:ascii="Arial" w:eastAsia="Times New Roman" w:hAnsi="Arial" w:cs="Times New Roman"/>
                <w:color w:val="8064A2"/>
                <w:sz w:val="18"/>
                <w:szCs w:val="20"/>
              </w:rPr>
            </w:pPr>
            <w:r w:rsidRPr="00290BEC">
              <w:rPr>
                <w:rFonts w:ascii="Arial" w:eastAsia="Times New Roman" w:hAnsi="Arial" w:cs="Times New Roman"/>
                <w:b/>
                <w:color w:val="8064A2"/>
                <w:sz w:val="18"/>
                <w:szCs w:val="20"/>
              </w:rPr>
              <w:t>www.gov.uk/home-office</w:t>
            </w:r>
          </w:p>
          <w:p w14:paraId="527FFC9F" w14:textId="77777777" w:rsidR="00535F2B" w:rsidRPr="00290BEC" w:rsidRDefault="00535F2B" w:rsidP="00535F2B">
            <w:pPr>
              <w:ind w:left="34"/>
              <w:rPr>
                <w:rFonts w:ascii="Arial" w:eastAsia="Times New Roman" w:hAnsi="Arial" w:cs="Arial"/>
                <w:color w:val="8064A2"/>
                <w:sz w:val="18"/>
                <w:szCs w:val="20"/>
              </w:rPr>
            </w:pPr>
          </w:p>
        </w:tc>
      </w:tr>
    </w:tbl>
    <w:p w14:paraId="1D22C138" w14:textId="45CE3C74" w:rsidR="00290BEC" w:rsidRPr="002E3283" w:rsidRDefault="0010438D" w:rsidP="63D3FCFF">
      <w:pPr>
        <w:rPr>
          <w:rFonts w:ascii="Arial" w:hAnsi="Arial" w:cs="Arial"/>
          <w:sz w:val="24"/>
          <w:szCs w:val="24"/>
        </w:rPr>
      </w:pPr>
      <w:r>
        <w:rPr>
          <w:noProof/>
          <w:lang w:eastAsia="en-GB"/>
        </w:rPr>
        <w:drawing>
          <wp:anchor distT="0" distB="0" distL="114300" distR="114300" simplePos="0" relativeHeight="251658240" behindDoc="1" locked="0" layoutInCell="1" allowOverlap="1" wp14:anchorId="2CF3AA87" wp14:editId="5DFE78C0">
            <wp:simplePos x="0" y="0"/>
            <wp:positionH relativeFrom="margin">
              <wp:align>left</wp:align>
            </wp:positionH>
            <wp:positionV relativeFrom="paragraph">
              <wp:posOffset>-190500</wp:posOffset>
            </wp:positionV>
            <wp:extent cx="1263650" cy="545465"/>
            <wp:effectExtent l="0" t="0" r="0" b="6985"/>
            <wp:wrapNone/>
            <wp:docPr id="2" name="Picture 2" descr="F:\COSI_SHR\Publications Print and Design\Brand Management\Home Office\Templates\New\Letterhead\Home-Office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SI_SHR\Publications Print and Design\Brand Management\Home Office\Templates\New\Letterhead\Home-Office_RGB_AW.png"/>
                    <pic:cNvPicPr>
                      <a:picLocks noChangeAspect="1" noChangeArrowheads="1"/>
                    </pic:cNvPicPr>
                  </pic:nvPicPr>
                  <pic:blipFill>
                    <a:blip r:embed="rId12"/>
                    <a:srcRect/>
                    <a:stretch>
                      <a:fillRect/>
                    </a:stretch>
                  </pic:blipFill>
                  <pic:spPr bwMode="auto">
                    <a:xfrm>
                      <a:off x="0" y="0"/>
                      <a:ext cx="1263650" cy="545465"/>
                    </a:xfrm>
                    <a:prstGeom prst="rect">
                      <a:avLst/>
                    </a:prstGeom>
                    <a:noFill/>
                    <a:ln w="9525">
                      <a:noFill/>
                      <a:miter lim="800000"/>
                      <a:headEnd/>
                      <a:tailEnd/>
                    </a:ln>
                  </pic:spPr>
                </pic:pic>
              </a:graphicData>
            </a:graphic>
          </wp:anchor>
        </w:drawing>
      </w:r>
      <w:r w:rsidR="002E3283" w:rsidRPr="002E3283">
        <w:rPr>
          <w:rFonts w:ascii="Arial" w:hAnsi="Arial" w:cs="Arial"/>
          <w:sz w:val="24"/>
          <w:szCs w:val="24"/>
        </w:rPr>
        <w:t xml:space="preserve"> </w:t>
      </w:r>
    </w:p>
    <w:p w14:paraId="6D3DC113" w14:textId="7510B5FE" w:rsidR="63D3FCFF" w:rsidRDefault="63D3FCFF" w:rsidP="63D3FCFF">
      <w:pPr>
        <w:rPr>
          <w:rFonts w:ascii="Arial" w:hAnsi="Arial" w:cs="Arial"/>
          <w:sz w:val="24"/>
          <w:szCs w:val="24"/>
        </w:rPr>
      </w:pPr>
    </w:p>
    <w:p w14:paraId="448E17DC" w14:textId="77777777" w:rsidR="0010438D" w:rsidRDefault="0010438D" w:rsidP="63D3FCFF">
      <w:pPr>
        <w:rPr>
          <w:rFonts w:ascii="Arial" w:hAnsi="Arial" w:cs="Arial"/>
          <w:sz w:val="24"/>
          <w:szCs w:val="24"/>
        </w:rPr>
      </w:pPr>
    </w:p>
    <w:p w14:paraId="2ADBCC76" w14:textId="77777777" w:rsidR="0010438D" w:rsidRDefault="0010438D" w:rsidP="63D3FCFF">
      <w:pPr>
        <w:rPr>
          <w:rFonts w:ascii="Arial" w:hAnsi="Arial" w:cs="Arial"/>
          <w:sz w:val="24"/>
          <w:szCs w:val="24"/>
        </w:rPr>
      </w:pPr>
    </w:p>
    <w:p w14:paraId="1D370A15" w14:textId="77777777" w:rsidR="0010438D" w:rsidRDefault="0010438D" w:rsidP="63D3FCFF">
      <w:pPr>
        <w:rPr>
          <w:rFonts w:ascii="Arial" w:hAnsi="Arial" w:cs="Arial"/>
          <w:sz w:val="24"/>
          <w:szCs w:val="24"/>
        </w:rPr>
      </w:pPr>
    </w:p>
    <w:p w14:paraId="578C93D6" w14:textId="77777777" w:rsidR="0010438D" w:rsidRDefault="0010438D" w:rsidP="63D3FCFF">
      <w:pPr>
        <w:rPr>
          <w:rFonts w:ascii="Arial" w:hAnsi="Arial" w:cs="Arial"/>
          <w:sz w:val="24"/>
          <w:szCs w:val="24"/>
        </w:rPr>
      </w:pPr>
    </w:p>
    <w:p w14:paraId="6DA522C1" w14:textId="125AFFD8" w:rsidR="008D7AC9" w:rsidRPr="00CC4A99" w:rsidRDefault="008D7AC9" w:rsidP="63D3FCFF">
      <w:pPr>
        <w:rPr>
          <w:rFonts w:ascii="Arial" w:hAnsi="Arial" w:cs="Arial"/>
          <w:sz w:val="24"/>
          <w:szCs w:val="24"/>
        </w:rPr>
      </w:pPr>
    </w:p>
    <w:p w14:paraId="72F4C5DF" w14:textId="77C9861E" w:rsidR="0091581A" w:rsidRPr="009E622B" w:rsidRDefault="00B408D4" w:rsidP="0091581A">
      <w:pPr>
        <w:rPr>
          <w:rFonts w:ascii="Arial" w:hAnsi="Arial" w:cs="Arial"/>
          <w:sz w:val="24"/>
          <w:szCs w:val="24"/>
        </w:rPr>
      </w:pPr>
      <w:r w:rsidRPr="009E622B">
        <w:rPr>
          <w:rFonts w:ascii="Arial" w:hAnsi="Arial" w:cs="Arial"/>
          <w:sz w:val="24"/>
          <w:szCs w:val="24"/>
        </w:rPr>
        <w:t>To: All Peers</w:t>
      </w:r>
    </w:p>
    <w:p w14:paraId="66E6F3DA" w14:textId="77777777" w:rsidR="00535F2B" w:rsidRDefault="00535F2B" w:rsidP="00535F2B">
      <w:pPr>
        <w:rPr>
          <w:rFonts w:ascii="Arial" w:eastAsia="Arial" w:hAnsi="Arial" w:cs="Arial"/>
          <w:sz w:val="24"/>
          <w:szCs w:val="24"/>
        </w:rPr>
      </w:pPr>
    </w:p>
    <w:p w14:paraId="57841642" w14:textId="77777777" w:rsidR="00535F2B" w:rsidRDefault="00535F2B" w:rsidP="00535F2B">
      <w:pPr>
        <w:rPr>
          <w:rFonts w:ascii="Arial" w:eastAsia="Arial" w:hAnsi="Arial" w:cs="Arial"/>
          <w:sz w:val="24"/>
          <w:szCs w:val="24"/>
        </w:rPr>
      </w:pPr>
    </w:p>
    <w:p w14:paraId="3342BBB1" w14:textId="77777777" w:rsidR="00591675" w:rsidRDefault="00591675" w:rsidP="00591675">
      <w:pPr>
        <w:rPr>
          <w:rFonts w:ascii="Times New Roman" w:hAnsi="Times New Roman" w:cs="Times New Roman"/>
          <w:sz w:val="24"/>
        </w:rPr>
      </w:pPr>
    </w:p>
    <w:p w14:paraId="2227518A" w14:textId="7F10B53B" w:rsidR="00591675" w:rsidRPr="00591675" w:rsidRDefault="00591675" w:rsidP="00591675">
      <w:pPr>
        <w:jc w:val="right"/>
        <w:rPr>
          <w:rFonts w:ascii="Arial" w:hAnsi="Arial" w:cs="Arial"/>
          <w:sz w:val="24"/>
          <w:szCs w:val="24"/>
        </w:rPr>
      </w:pPr>
      <w:r w:rsidRPr="00591675">
        <w:rPr>
          <w:rFonts w:ascii="Arial" w:hAnsi="Arial" w:cs="Arial"/>
          <w:sz w:val="24"/>
          <w:szCs w:val="24"/>
        </w:rPr>
        <w:t xml:space="preserve">  </w:t>
      </w:r>
      <w:r w:rsidRPr="00591675">
        <w:rPr>
          <w:rFonts w:ascii="Arial" w:hAnsi="Arial" w:cs="Arial"/>
          <w:sz w:val="24"/>
          <w:szCs w:val="24"/>
        </w:rPr>
        <w:tab/>
        <w:t xml:space="preserve">     </w:t>
      </w:r>
      <w:r w:rsidRPr="00591675">
        <w:rPr>
          <w:rFonts w:ascii="Arial" w:hAnsi="Arial" w:cs="Arial"/>
          <w:sz w:val="24"/>
          <w:szCs w:val="24"/>
        </w:rPr>
        <w:tab/>
      </w:r>
      <w:r w:rsidRPr="00591675">
        <w:rPr>
          <w:rFonts w:ascii="Arial" w:hAnsi="Arial" w:cs="Arial"/>
          <w:sz w:val="24"/>
          <w:szCs w:val="24"/>
        </w:rPr>
        <w:tab/>
      </w:r>
      <w:r w:rsidRPr="00591675">
        <w:rPr>
          <w:rFonts w:ascii="Arial" w:hAnsi="Arial" w:cs="Arial"/>
          <w:sz w:val="24"/>
          <w:szCs w:val="24"/>
        </w:rPr>
        <w:tab/>
      </w:r>
      <w:r w:rsidRPr="00591675">
        <w:rPr>
          <w:rFonts w:ascii="Arial" w:hAnsi="Arial" w:cs="Arial"/>
          <w:sz w:val="24"/>
          <w:szCs w:val="24"/>
        </w:rPr>
        <w:tab/>
      </w:r>
      <w:r w:rsidRPr="00591675">
        <w:rPr>
          <w:rFonts w:ascii="Arial" w:hAnsi="Arial" w:cs="Arial"/>
          <w:sz w:val="24"/>
          <w:szCs w:val="24"/>
        </w:rPr>
        <w:tab/>
      </w:r>
      <w:r w:rsidRPr="00591675">
        <w:rPr>
          <w:rFonts w:ascii="Arial" w:hAnsi="Arial" w:cs="Arial"/>
          <w:sz w:val="24"/>
          <w:szCs w:val="24"/>
        </w:rPr>
        <w:tab/>
      </w:r>
      <w:r w:rsidRPr="00591675">
        <w:rPr>
          <w:rFonts w:ascii="Arial" w:hAnsi="Arial" w:cs="Arial"/>
          <w:sz w:val="24"/>
          <w:szCs w:val="24"/>
        </w:rPr>
        <w:tab/>
      </w:r>
      <w:r w:rsidRPr="00591675">
        <w:rPr>
          <w:rFonts w:ascii="Arial" w:hAnsi="Arial" w:cs="Arial"/>
          <w:sz w:val="24"/>
          <w:szCs w:val="24"/>
        </w:rPr>
        <w:tab/>
      </w:r>
      <w:r w:rsidR="006711AA" w:rsidRPr="006711AA">
        <w:rPr>
          <w:rFonts w:ascii="Arial" w:hAnsi="Arial" w:cs="Arial"/>
          <w:sz w:val="24"/>
          <w:szCs w:val="24"/>
        </w:rPr>
        <w:t>28</w:t>
      </w:r>
      <w:r w:rsidR="00155B64" w:rsidRPr="006711AA">
        <w:rPr>
          <w:rFonts w:ascii="Arial" w:hAnsi="Arial" w:cs="Arial"/>
          <w:sz w:val="24"/>
          <w:szCs w:val="24"/>
        </w:rPr>
        <w:t xml:space="preserve"> February</w:t>
      </w:r>
      <w:r w:rsidRPr="00BD1132">
        <w:rPr>
          <w:rFonts w:ascii="Arial" w:hAnsi="Arial" w:cs="Arial"/>
          <w:sz w:val="24"/>
          <w:szCs w:val="24"/>
        </w:rPr>
        <w:t xml:space="preserve"> 202</w:t>
      </w:r>
      <w:r w:rsidR="00CA5E87">
        <w:rPr>
          <w:rFonts w:ascii="Arial" w:hAnsi="Arial" w:cs="Arial"/>
          <w:sz w:val="24"/>
          <w:szCs w:val="24"/>
        </w:rPr>
        <w:t>3</w:t>
      </w:r>
      <w:r w:rsidRPr="00591675">
        <w:rPr>
          <w:rFonts w:ascii="Arial" w:hAnsi="Arial" w:cs="Arial"/>
          <w:sz w:val="24"/>
          <w:szCs w:val="24"/>
        </w:rPr>
        <w:t xml:space="preserve"> </w:t>
      </w:r>
    </w:p>
    <w:p w14:paraId="596FE59C" w14:textId="77777777" w:rsidR="00591675" w:rsidRPr="009E622B" w:rsidRDefault="00591675" w:rsidP="00657DFB">
      <w:pPr>
        <w:spacing w:line="276" w:lineRule="auto"/>
        <w:rPr>
          <w:rFonts w:ascii="Arial" w:hAnsi="Arial" w:cs="Arial"/>
          <w:b/>
          <w:sz w:val="24"/>
          <w:szCs w:val="24"/>
        </w:rPr>
      </w:pPr>
      <w:bookmarkStart w:id="0" w:name="_gjdgxs"/>
      <w:bookmarkEnd w:id="0"/>
      <w:r w:rsidRPr="009E622B">
        <w:rPr>
          <w:rFonts w:ascii="Arial" w:hAnsi="Arial" w:cs="Arial"/>
          <w:sz w:val="24"/>
          <w:szCs w:val="24"/>
        </w:rPr>
        <w:t>My Lords,</w:t>
      </w:r>
    </w:p>
    <w:p w14:paraId="34C880A4" w14:textId="77777777" w:rsidR="00591675" w:rsidRPr="009E622B" w:rsidRDefault="00591675" w:rsidP="00657DFB">
      <w:pPr>
        <w:pStyle w:val="Default"/>
        <w:spacing w:line="276" w:lineRule="auto"/>
        <w:rPr>
          <w:rFonts w:ascii="Arial" w:hAnsi="Arial" w:cs="Arial"/>
        </w:rPr>
      </w:pPr>
    </w:p>
    <w:p w14:paraId="0AFBEDCC" w14:textId="552B0559" w:rsidR="00591675" w:rsidRPr="009E622B" w:rsidRDefault="00591675" w:rsidP="00657DFB">
      <w:pPr>
        <w:spacing w:line="276" w:lineRule="auto"/>
        <w:rPr>
          <w:rFonts w:ascii="Arial" w:hAnsi="Arial" w:cs="Arial"/>
          <w:b/>
          <w:sz w:val="24"/>
          <w:szCs w:val="24"/>
        </w:rPr>
      </w:pPr>
      <w:r w:rsidRPr="009E622B">
        <w:rPr>
          <w:rFonts w:ascii="Arial" w:hAnsi="Arial" w:cs="Arial"/>
          <w:b/>
          <w:sz w:val="24"/>
          <w:szCs w:val="24"/>
        </w:rPr>
        <w:t xml:space="preserve">National Security Bill: </w:t>
      </w:r>
      <w:r w:rsidR="00CA5E87" w:rsidRPr="009E622B">
        <w:rPr>
          <w:rFonts w:ascii="Arial" w:hAnsi="Arial" w:cs="Arial"/>
          <w:b/>
          <w:sz w:val="24"/>
          <w:szCs w:val="24"/>
        </w:rPr>
        <w:t>Foreign Influence Registration Scheme</w:t>
      </w:r>
      <w:r w:rsidRPr="009E622B">
        <w:rPr>
          <w:rFonts w:ascii="Arial" w:hAnsi="Arial" w:cs="Arial"/>
          <w:b/>
          <w:sz w:val="24"/>
          <w:szCs w:val="24"/>
        </w:rPr>
        <w:t xml:space="preserve"> </w:t>
      </w:r>
    </w:p>
    <w:p w14:paraId="7DDE52E5" w14:textId="77777777" w:rsidR="00591675" w:rsidRPr="009E622B" w:rsidRDefault="00591675" w:rsidP="00657DFB">
      <w:pPr>
        <w:spacing w:line="276" w:lineRule="auto"/>
        <w:rPr>
          <w:rFonts w:ascii="Arial" w:hAnsi="Arial" w:cs="Arial"/>
          <w:b/>
          <w:sz w:val="24"/>
          <w:szCs w:val="24"/>
        </w:rPr>
      </w:pPr>
    </w:p>
    <w:p w14:paraId="551F0657" w14:textId="003D0BF1" w:rsidR="00591675" w:rsidRPr="009E622B" w:rsidRDefault="003D6561" w:rsidP="00657DFB">
      <w:pPr>
        <w:spacing w:line="276" w:lineRule="auto"/>
        <w:rPr>
          <w:rFonts w:ascii="Arial" w:hAnsi="Arial" w:cs="Arial"/>
          <w:bCs/>
          <w:sz w:val="24"/>
          <w:szCs w:val="24"/>
        </w:rPr>
      </w:pPr>
      <w:r>
        <w:rPr>
          <w:rFonts w:ascii="Arial" w:hAnsi="Arial" w:cs="Arial"/>
          <w:bCs/>
          <w:sz w:val="24"/>
          <w:szCs w:val="24"/>
        </w:rPr>
        <w:t xml:space="preserve">I </w:t>
      </w:r>
      <w:r w:rsidR="00807E3B" w:rsidRPr="009E622B">
        <w:rPr>
          <w:rFonts w:ascii="Arial" w:hAnsi="Arial" w:cs="Arial"/>
          <w:bCs/>
          <w:sz w:val="24"/>
          <w:szCs w:val="24"/>
        </w:rPr>
        <w:t>write</w:t>
      </w:r>
      <w:r w:rsidR="00591675" w:rsidRPr="009E622B">
        <w:rPr>
          <w:rFonts w:ascii="Arial" w:hAnsi="Arial" w:cs="Arial"/>
          <w:bCs/>
          <w:sz w:val="24"/>
          <w:szCs w:val="24"/>
        </w:rPr>
        <w:t xml:space="preserve"> to </w:t>
      </w:r>
      <w:r w:rsidR="00807E3B" w:rsidRPr="009E622B">
        <w:rPr>
          <w:rFonts w:ascii="Arial" w:hAnsi="Arial" w:cs="Arial"/>
          <w:bCs/>
          <w:sz w:val="24"/>
          <w:szCs w:val="24"/>
        </w:rPr>
        <w:t xml:space="preserve">confirm that I </w:t>
      </w:r>
      <w:r w:rsidR="00814EC6">
        <w:rPr>
          <w:rFonts w:ascii="Arial" w:hAnsi="Arial" w:cs="Arial"/>
          <w:bCs/>
          <w:sz w:val="24"/>
          <w:szCs w:val="24"/>
        </w:rPr>
        <w:t xml:space="preserve">will today be </w:t>
      </w:r>
      <w:r w:rsidR="00B40ABE">
        <w:rPr>
          <w:rFonts w:ascii="Arial" w:hAnsi="Arial" w:cs="Arial"/>
          <w:bCs/>
          <w:sz w:val="24"/>
          <w:szCs w:val="24"/>
        </w:rPr>
        <w:t xml:space="preserve">placing </w:t>
      </w:r>
      <w:r w:rsidR="00D4222C">
        <w:rPr>
          <w:rFonts w:ascii="Arial" w:hAnsi="Arial" w:cs="Arial"/>
          <w:bCs/>
          <w:sz w:val="24"/>
          <w:szCs w:val="24"/>
        </w:rPr>
        <w:t>this letter</w:t>
      </w:r>
      <w:r w:rsidR="00E064B3">
        <w:rPr>
          <w:rFonts w:ascii="Arial" w:hAnsi="Arial" w:cs="Arial"/>
          <w:bCs/>
          <w:sz w:val="24"/>
          <w:szCs w:val="24"/>
        </w:rPr>
        <w:t xml:space="preserve"> in the House Library, alongside </w:t>
      </w:r>
      <w:r w:rsidR="00B40ABE">
        <w:rPr>
          <w:rFonts w:ascii="Arial" w:hAnsi="Arial" w:cs="Arial"/>
          <w:bCs/>
          <w:sz w:val="24"/>
          <w:szCs w:val="24"/>
        </w:rPr>
        <w:t xml:space="preserve">some documents </w:t>
      </w:r>
      <w:r w:rsidR="00807E3B" w:rsidRPr="009E622B">
        <w:rPr>
          <w:rFonts w:ascii="Arial" w:hAnsi="Arial" w:cs="Arial"/>
          <w:bCs/>
          <w:sz w:val="24"/>
          <w:szCs w:val="24"/>
        </w:rPr>
        <w:t>relating to the Government’s proposed Foreign Influence Registration Scheme (FIRS</w:t>
      </w:r>
      <w:r w:rsidR="00BC6B40" w:rsidRPr="009E622B">
        <w:rPr>
          <w:rFonts w:ascii="Arial" w:hAnsi="Arial" w:cs="Arial"/>
          <w:bCs/>
          <w:sz w:val="24"/>
          <w:szCs w:val="24"/>
        </w:rPr>
        <w:t>)</w:t>
      </w:r>
      <w:r w:rsidR="00BC6B40">
        <w:rPr>
          <w:rFonts w:ascii="Arial" w:hAnsi="Arial" w:cs="Arial"/>
          <w:bCs/>
          <w:sz w:val="24"/>
          <w:szCs w:val="24"/>
        </w:rPr>
        <w:t>. The scheme</w:t>
      </w:r>
      <w:r w:rsidR="00BC6B40" w:rsidRPr="009E622B">
        <w:rPr>
          <w:rFonts w:ascii="Arial" w:hAnsi="Arial" w:cs="Arial"/>
          <w:bCs/>
          <w:sz w:val="24"/>
          <w:szCs w:val="24"/>
        </w:rPr>
        <w:t xml:space="preserve"> </w:t>
      </w:r>
      <w:r w:rsidR="00807E3B" w:rsidRPr="009E622B">
        <w:rPr>
          <w:rFonts w:ascii="Arial" w:hAnsi="Arial" w:cs="Arial"/>
          <w:bCs/>
          <w:sz w:val="24"/>
          <w:szCs w:val="24"/>
        </w:rPr>
        <w:t xml:space="preserve">forms </w:t>
      </w:r>
      <w:r w:rsidR="00060823">
        <w:rPr>
          <w:rFonts w:ascii="Arial" w:hAnsi="Arial" w:cs="Arial"/>
          <w:bCs/>
          <w:sz w:val="24"/>
          <w:szCs w:val="24"/>
        </w:rPr>
        <w:t>P</w:t>
      </w:r>
      <w:r w:rsidR="00807E3B" w:rsidRPr="009E622B">
        <w:rPr>
          <w:rFonts w:ascii="Arial" w:hAnsi="Arial" w:cs="Arial"/>
          <w:bCs/>
          <w:sz w:val="24"/>
          <w:szCs w:val="24"/>
        </w:rPr>
        <w:t xml:space="preserve">art three of the National Security Bill. </w:t>
      </w:r>
    </w:p>
    <w:p w14:paraId="224307DB" w14:textId="77777777" w:rsidR="00591675" w:rsidRPr="009E622B" w:rsidRDefault="00591675" w:rsidP="00657DFB">
      <w:pPr>
        <w:spacing w:line="276" w:lineRule="auto"/>
        <w:rPr>
          <w:rFonts w:ascii="Arial" w:hAnsi="Arial" w:cs="Arial"/>
          <w:bCs/>
          <w:sz w:val="24"/>
          <w:szCs w:val="24"/>
        </w:rPr>
      </w:pPr>
    </w:p>
    <w:p w14:paraId="1D4CFCFA" w14:textId="42B0EDFF" w:rsidR="00807E3B" w:rsidRPr="009E622B" w:rsidRDefault="00807E3B" w:rsidP="00657DFB">
      <w:pPr>
        <w:spacing w:line="276" w:lineRule="auto"/>
        <w:contextualSpacing/>
        <w:rPr>
          <w:rStyle w:val="eop"/>
          <w:rFonts w:ascii="Arial" w:hAnsi="Arial" w:cs="Arial"/>
          <w:sz w:val="24"/>
          <w:szCs w:val="24"/>
        </w:rPr>
      </w:pPr>
      <w:r w:rsidRPr="009E622B">
        <w:rPr>
          <w:rStyle w:val="eop"/>
          <w:rFonts w:ascii="Arial" w:hAnsi="Arial" w:cs="Arial"/>
          <w:sz w:val="24"/>
          <w:szCs w:val="24"/>
        </w:rPr>
        <w:t>The s</w:t>
      </w:r>
      <w:r w:rsidR="00591675" w:rsidRPr="009E622B">
        <w:rPr>
          <w:rStyle w:val="eop"/>
          <w:rFonts w:ascii="Arial" w:hAnsi="Arial" w:cs="Arial"/>
          <w:sz w:val="24"/>
          <w:szCs w:val="24"/>
        </w:rPr>
        <w:t>cheme strengthen</w:t>
      </w:r>
      <w:r w:rsidRPr="009E622B">
        <w:rPr>
          <w:rStyle w:val="eop"/>
          <w:rFonts w:ascii="Arial" w:hAnsi="Arial" w:cs="Arial"/>
          <w:sz w:val="24"/>
          <w:szCs w:val="24"/>
        </w:rPr>
        <w:t>s</w:t>
      </w:r>
      <w:r w:rsidR="00591675" w:rsidRPr="009E622B">
        <w:rPr>
          <w:rStyle w:val="eop"/>
          <w:rFonts w:ascii="Arial" w:hAnsi="Arial" w:cs="Arial"/>
          <w:sz w:val="24"/>
          <w:szCs w:val="24"/>
        </w:rPr>
        <w:t xml:space="preserve"> the resilience of the UK political system against covert </w:t>
      </w:r>
      <w:r w:rsidR="006B6890">
        <w:rPr>
          <w:rStyle w:val="eop"/>
          <w:rFonts w:ascii="Arial" w:hAnsi="Arial" w:cs="Arial"/>
          <w:sz w:val="24"/>
          <w:szCs w:val="24"/>
        </w:rPr>
        <w:t xml:space="preserve">foreign </w:t>
      </w:r>
      <w:r w:rsidR="00591675" w:rsidRPr="009E622B">
        <w:rPr>
          <w:rStyle w:val="eop"/>
          <w:rFonts w:ascii="Arial" w:hAnsi="Arial" w:cs="Arial"/>
          <w:sz w:val="24"/>
          <w:szCs w:val="24"/>
        </w:rPr>
        <w:t>influence and provide</w:t>
      </w:r>
      <w:r w:rsidRPr="009E622B">
        <w:rPr>
          <w:rStyle w:val="eop"/>
          <w:rFonts w:ascii="Arial" w:hAnsi="Arial" w:cs="Arial"/>
          <w:sz w:val="24"/>
          <w:szCs w:val="24"/>
        </w:rPr>
        <w:t>s</w:t>
      </w:r>
      <w:r w:rsidR="00591675" w:rsidRPr="009E622B">
        <w:rPr>
          <w:rStyle w:val="eop"/>
          <w:rFonts w:ascii="Arial" w:hAnsi="Arial" w:cs="Arial"/>
          <w:sz w:val="24"/>
          <w:szCs w:val="24"/>
        </w:rPr>
        <w:t xml:space="preserve"> greater assurance around the activities of specified foreign powers or entities, delivering a key recommendation of the Intelligence and Security Committee’s 2020 </w:t>
      </w:r>
      <w:r w:rsidR="00591675" w:rsidRPr="009E622B">
        <w:rPr>
          <w:rStyle w:val="eop"/>
          <w:rFonts w:ascii="Arial" w:hAnsi="Arial" w:cs="Arial"/>
          <w:i/>
          <w:sz w:val="24"/>
          <w:szCs w:val="24"/>
        </w:rPr>
        <w:t>Russia Report</w:t>
      </w:r>
      <w:r w:rsidR="00591675" w:rsidRPr="009E622B">
        <w:rPr>
          <w:rStyle w:val="eop"/>
          <w:rFonts w:ascii="Arial" w:hAnsi="Arial" w:cs="Arial"/>
          <w:sz w:val="24"/>
          <w:szCs w:val="24"/>
        </w:rPr>
        <w:t xml:space="preserve"> and bringing us in line with key allies</w:t>
      </w:r>
      <w:r w:rsidR="00591675" w:rsidRPr="009E622B">
        <w:rPr>
          <w:rStyle w:val="FootnoteReference"/>
          <w:rFonts w:ascii="Arial" w:hAnsi="Arial" w:cs="Arial"/>
          <w:sz w:val="24"/>
          <w:szCs w:val="24"/>
        </w:rPr>
        <w:footnoteReference w:id="2"/>
      </w:r>
      <w:r w:rsidR="00591675" w:rsidRPr="009E622B">
        <w:rPr>
          <w:rStyle w:val="eop"/>
          <w:rFonts w:ascii="Arial" w:hAnsi="Arial" w:cs="Arial"/>
          <w:sz w:val="24"/>
          <w:szCs w:val="24"/>
        </w:rPr>
        <w:t xml:space="preserve">. </w:t>
      </w:r>
    </w:p>
    <w:p w14:paraId="4C38FA31" w14:textId="77777777" w:rsidR="00807E3B" w:rsidRDefault="00807E3B" w:rsidP="00657DFB">
      <w:pPr>
        <w:spacing w:line="276" w:lineRule="auto"/>
        <w:contextualSpacing/>
        <w:rPr>
          <w:rStyle w:val="eop"/>
          <w:rFonts w:ascii="Arial" w:hAnsi="Arial" w:cs="Arial"/>
          <w:sz w:val="24"/>
          <w:szCs w:val="24"/>
        </w:rPr>
      </w:pPr>
    </w:p>
    <w:p w14:paraId="3F52000A" w14:textId="5E515D12" w:rsidR="00280AB5" w:rsidRPr="00657DFB" w:rsidRDefault="00280AB5" w:rsidP="00657DFB">
      <w:pPr>
        <w:spacing w:line="276" w:lineRule="auto"/>
        <w:contextualSpacing/>
        <w:rPr>
          <w:rFonts w:ascii="Arial" w:hAnsi="Arial" w:cs="Arial"/>
          <w:sz w:val="24"/>
          <w:szCs w:val="24"/>
        </w:rPr>
      </w:pPr>
      <w:r w:rsidRPr="00657DFB">
        <w:rPr>
          <w:rFonts w:ascii="Arial" w:hAnsi="Arial" w:cs="Arial"/>
          <w:sz w:val="24"/>
          <w:szCs w:val="24"/>
        </w:rPr>
        <w:t xml:space="preserve">The Government is clear for the need for </w:t>
      </w:r>
      <w:r w:rsidR="00E0084F">
        <w:rPr>
          <w:rFonts w:ascii="Arial" w:hAnsi="Arial" w:cs="Arial"/>
          <w:sz w:val="24"/>
          <w:szCs w:val="24"/>
        </w:rPr>
        <w:t>the scheme</w:t>
      </w:r>
      <w:r w:rsidRPr="00657DFB">
        <w:rPr>
          <w:rFonts w:ascii="Arial" w:hAnsi="Arial" w:cs="Arial"/>
          <w:sz w:val="24"/>
          <w:szCs w:val="24"/>
        </w:rPr>
        <w:t xml:space="preserve">, including the political influence tier. Transparency on which foreign powers are influencing our politics is vital to defending our democracy. Those who comply with their obligations by declaring relevant arrangements and activities will contribute to the strengthening of the resilience of the UK political system against covert foreign influence. </w:t>
      </w:r>
    </w:p>
    <w:p w14:paraId="7045C2E0" w14:textId="77777777" w:rsidR="00280AB5" w:rsidRPr="00657DFB" w:rsidRDefault="00280AB5" w:rsidP="00657DFB">
      <w:pPr>
        <w:spacing w:line="276" w:lineRule="auto"/>
        <w:contextualSpacing/>
        <w:rPr>
          <w:rStyle w:val="eop"/>
          <w:rFonts w:ascii="Arial" w:hAnsi="Arial" w:cs="Arial"/>
          <w:sz w:val="24"/>
          <w:szCs w:val="24"/>
        </w:rPr>
      </w:pPr>
    </w:p>
    <w:p w14:paraId="54A0AFCC" w14:textId="593263D6" w:rsidR="00657DFB" w:rsidRPr="00657DFB" w:rsidRDefault="00D220C5" w:rsidP="00657DFB">
      <w:pPr>
        <w:spacing w:line="276" w:lineRule="auto"/>
        <w:contextualSpacing/>
        <w:rPr>
          <w:rFonts w:ascii="Arial" w:hAnsi="Arial" w:cs="Arial"/>
          <w:sz w:val="24"/>
          <w:szCs w:val="24"/>
        </w:rPr>
      </w:pPr>
      <w:r>
        <w:rPr>
          <w:rStyle w:val="eop"/>
          <w:rFonts w:ascii="Arial" w:hAnsi="Arial" w:cs="Arial"/>
          <w:sz w:val="24"/>
          <w:szCs w:val="24"/>
        </w:rPr>
        <w:t>However</w:t>
      </w:r>
      <w:r w:rsidR="0064577D" w:rsidRPr="00657DFB">
        <w:rPr>
          <w:rStyle w:val="eop"/>
          <w:rFonts w:ascii="Arial" w:hAnsi="Arial" w:cs="Arial"/>
          <w:sz w:val="24"/>
          <w:szCs w:val="24"/>
        </w:rPr>
        <w:t>, t</w:t>
      </w:r>
      <w:r w:rsidR="00B11483" w:rsidRPr="00657DFB">
        <w:rPr>
          <w:rStyle w:val="eop"/>
          <w:rFonts w:ascii="Arial" w:hAnsi="Arial" w:cs="Arial"/>
          <w:sz w:val="24"/>
          <w:szCs w:val="24"/>
        </w:rPr>
        <w:t xml:space="preserve">he </w:t>
      </w:r>
      <w:r w:rsidR="00E55DD2">
        <w:rPr>
          <w:rStyle w:val="eop"/>
          <w:rFonts w:ascii="Arial" w:hAnsi="Arial" w:cs="Arial"/>
          <w:sz w:val="24"/>
          <w:szCs w:val="24"/>
        </w:rPr>
        <w:t>G</w:t>
      </w:r>
      <w:r w:rsidR="00B11483" w:rsidRPr="00657DFB">
        <w:rPr>
          <w:rStyle w:val="eop"/>
          <w:rFonts w:ascii="Arial" w:hAnsi="Arial" w:cs="Arial"/>
          <w:sz w:val="24"/>
          <w:szCs w:val="24"/>
        </w:rPr>
        <w:t>overnment recognises the significant concerns that have be</w:t>
      </w:r>
      <w:r w:rsidR="0064577D" w:rsidRPr="00657DFB">
        <w:rPr>
          <w:rStyle w:val="eop"/>
          <w:rFonts w:ascii="Arial" w:hAnsi="Arial" w:cs="Arial"/>
          <w:sz w:val="24"/>
          <w:szCs w:val="24"/>
        </w:rPr>
        <w:t xml:space="preserve">en raised about the breadth of the scheme and the burdens it may impose on </w:t>
      </w:r>
      <w:r w:rsidR="002C0074" w:rsidRPr="00657DFB">
        <w:rPr>
          <w:rStyle w:val="eop"/>
          <w:rFonts w:ascii="Arial" w:hAnsi="Arial" w:cs="Arial"/>
          <w:sz w:val="24"/>
          <w:szCs w:val="24"/>
        </w:rPr>
        <w:t xml:space="preserve">businesses, charities, </w:t>
      </w:r>
      <w:proofErr w:type="gramStart"/>
      <w:r w:rsidR="002C0074" w:rsidRPr="00657DFB">
        <w:rPr>
          <w:rStyle w:val="eop"/>
          <w:rFonts w:ascii="Arial" w:hAnsi="Arial" w:cs="Arial"/>
          <w:sz w:val="24"/>
          <w:szCs w:val="24"/>
        </w:rPr>
        <w:t>universities</w:t>
      </w:r>
      <w:proofErr w:type="gramEnd"/>
      <w:r w:rsidR="002C0074" w:rsidRPr="00657DFB">
        <w:rPr>
          <w:rStyle w:val="eop"/>
          <w:rFonts w:ascii="Arial" w:hAnsi="Arial" w:cs="Arial"/>
          <w:sz w:val="24"/>
          <w:szCs w:val="24"/>
        </w:rPr>
        <w:t xml:space="preserve"> and other sectors. We have responded to these concerns by tabling a series of amendments to the political influence tier. These include narrowing the tier to only cover arrangements with foreign powers (rather than any foreign entity)</w:t>
      </w:r>
      <w:r w:rsidR="00BA53E3" w:rsidRPr="00657DFB">
        <w:rPr>
          <w:rStyle w:val="eop"/>
          <w:rFonts w:ascii="Arial" w:hAnsi="Arial" w:cs="Arial"/>
          <w:sz w:val="24"/>
          <w:szCs w:val="24"/>
        </w:rPr>
        <w:t xml:space="preserve"> and providing that an individual may demonstrate that it was not reasonably practicable to register activities before carrying them out as part of their defence in proceedings.</w:t>
      </w:r>
      <w:r w:rsidR="00EC2172" w:rsidRPr="00657DFB">
        <w:rPr>
          <w:rStyle w:val="eop"/>
          <w:rFonts w:ascii="Arial" w:hAnsi="Arial" w:cs="Arial"/>
          <w:sz w:val="24"/>
          <w:szCs w:val="24"/>
        </w:rPr>
        <w:t xml:space="preserve"> We have also accepted the recommendation of the </w:t>
      </w:r>
      <w:r w:rsidR="000E4FC7" w:rsidRPr="00657DFB">
        <w:rPr>
          <w:rFonts w:ascii="Arial" w:hAnsi="Arial" w:cs="Arial"/>
          <w:sz w:val="24"/>
          <w:szCs w:val="24"/>
        </w:rPr>
        <w:t>Delegated Powers and Regulatory Reform Committee to amend regulations governing publication of the register to the affirmative procedure.</w:t>
      </w:r>
      <w:r w:rsidR="00C45B3B" w:rsidRPr="00657DFB">
        <w:rPr>
          <w:rFonts w:ascii="Arial" w:hAnsi="Arial" w:cs="Arial"/>
          <w:sz w:val="24"/>
          <w:szCs w:val="24"/>
        </w:rPr>
        <w:t xml:space="preserve"> </w:t>
      </w:r>
    </w:p>
    <w:p w14:paraId="1004A427" w14:textId="77777777" w:rsidR="00657DFB" w:rsidRPr="00657DFB" w:rsidRDefault="00657DFB" w:rsidP="00657DFB">
      <w:pPr>
        <w:spacing w:line="276" w:lineRule="auto"/>
        <w:contextualSpacing/>
        <w:rPr>
          <w:rFonts w:ascii="Arial" w:hAnsi="Arial" w:cs="Arial"/>
          <w:sz w:val="24"/>
          <w:szCs w:val="24"/>
        </w:rPr>
      </w:pPr>
    </w:p>
    <w:p w14:paraId="7D012670" w14:textId="3384FDAD" w:rsidR="00C45B3B" w:rsidRPr="00657DFB" w:rsidRDefault="00C45B3B" w:rsidP="00657DFB">
      <w:pPr>
        <w:spacing w:line="276" w:lineRule="auto"/>
        <w:contextualSpacing/>
        <w:rPr>
          <w:rFonts w:ascii="Arial" w:hAnsi="Arial" w:cs="Arial"/>
          <w:sz w:val="24"/>
          <w:szCs w:val="24"/>
        </w:rPr>
      </w:pPr>
      <w:r w:rsidRPr="00657DFB">
        <w:rPr>
          <w:rFonts w:ascii="Arial" w:hAnsi="Arial" w:cs="Arial"/>
          <w:sz w:val="24"/>
          <w:szCs w:val="24"/>
        </w:rPr>
        <w:lastRenderedPageBreak/>
        <w:t xml:space="preserve">The Government believes the revised scheme is proportionate and necessary. If a foreign power is seeking to influence British political life – such as elections, </w:t>
      </w:r>
      <w:proofErr w:type="gramStart"/>
      <w:r w:rsidRPr="00657DFB">
        <w:rPr>
          <w:rFonts w:ascii="Arial" w:hAnsi="Arial" w:cs="Arial"/>
          <w:sz w:val="24"/>
          <w:szCs w:val="24"/>
        </w:rPr>
        <w:t>referendums</w:t>
      </w:r>
      <w:proofErr w:type="gramEnd"/>
      <w:r w:rsidRPr="00657DFB">
        <w:rPr>
          <w:rFonts w:ascii="Arial" w:hAnsi="Arial" w:cs="Arial"/>
          <w:sz w:val="24"/>
          <w:szCs w:val="24"/>
        </w:rPr>
        <w:t xml:space="preserve"> or government decisions - then we consider they should have to be transparent about this.</w:t>
      </w:r>
    </w:p>
    <w:p w14:paraId="03CFB8B5" w14:textId="302CA37B" w:rsidR="00B11483" w:rsidRDefault="00B11483" w:rsidP="00657DFB">
      <w:pPr>
        <w:spacing w:line="276" w:lineRule="auto"/>
        <w:contextualSpacing/>
        <w:rPr>
          <w:rStyle w:val="eop"/>
          <w:rFonts w:ascii="Arial" w:hAnsi="Arial" w:cs="Arial"/>
          <w:sz w:val="24"/>
          <w:szCs w:val="24"/>
        </w:rPr>
      </w:pPr>
    </w:p>
    <w:p w14:paraId="10230957" w14:textId="29925068" w:rsidR="00754B25" w:rsidRDefault="00925D52" w:rsidP="00657DFB">
      <w:pPr>
        <w:spacing w:line="276" w:lineRule="auto"/>
        <w:contextualSpacing/>
        <w:rPr>
          <w:rStyle w:val="eop"/>
          <w:rFonts w:ascii="Arial" w:hAnsi="Arial" w:cs="Arial"/>
          <w:sz w:val="24"/>
          <w:szCs w:val="24"/>
        </w:rPr>
      </w:pPr>
      <w:r>
        <w:rPr>
          <w:rStyle w:val="eop"/>
          <w:rFonts w:ascii="Arial" w:hAnsi="Arial" w:cs="Arial"/>
          <w:sz w:val="24"/>
          <w:szCs w:val="24"/>
        </w:rPr>
        <w:t>In its revised form, t</w:t>
      </w:r>
      <w:r w:rsidR="00591675" w:rsidRPr="009E622B">
        <w:rPr>
          <w:rStyle w:val="eop"/>
          <w:rFonts w:ascii="Arial" w:hAnsi="Arial" w:cs="Arial"/>
          <w:sz w:val="24"/>
          <w:szCs w:val="24"/>
        </w:rPr>
        <w:t xml:space="preserve">he scheme requires registration of </w:t>
      </w:r>
      <w:r w:rsidR="00925FF5">
        <w:rPr>
          <w:rStyle w:val="eop"/>
          <w:rFonts w:ascii="Arial" w:hAnsi="Arial" w:cs="Arial"/>
          <w:sz w:val="24"/>
          <w:szCs w:val="24"/>
        </w:rPr>
        <w:t xml:space="preserve">arrangements to carry out </w:t>
      </w:r>
      <w:r w:rsidR="00591675" w:rsidRPr="009E622B">
        <w:rPr>
          <w:rStyle w:val="eop"/>
          <w:rFonts w:ascii="Arial" w:hAnsi="Arial" w:cs="Arial"/>
          <w:sz w:val="24"/>
          <w:szCs w:val="24"/>
        </w:rPr>
        <w:t xml:space="preserve">political influence activities where they are to be carried out at the direction of </w:t>
      </w:r>
      <w:r w:rsidR="006B6890">
        <w:rPr>
          <w:rStyle w:val="eop"/>
          <w:rFonts w:ascii="Arial" w:hAnsi="Arial" w:cs="Arial"/>
          <w:sz w:val="24"/>
          <w:szCs w:val="24"/>
        </w:rPr>
        <w:t>a</w:t>
      </w:r>
      <w:r w:rsidR="00807E3B" w:rsidRPr="009E622B">
        <w:rPr>
          <w:rStyle w:val="eop"/>
          <w:rFonts w:ascii="Arial" w:hAnsi="Arial" w:cs="Arial"/>
          <w:sz w:val="24"/>
          <w:szCs w:val="24"/>
        </w:rPr>
        <w:t xml:space="preserve"> </w:t>
      </w:r>
      <w:r w:rsidR="00591675" w:rsidRPr="009E622B">
        <w:rPr>
          <w:rStyle w:val="eop"/>
          <w:rFonts w:ascii="Arial" w:hAnsi="Arial" w:cs="Arial"/>
          <w:sz w:val="24"/>
          <w:szCs w:val="24"/>
        </w:rPr>
        <w:t>foreign power.</w:t>
      </w:r>
      <w:r w:rsidR="00925FF5">
        <w:rPr>
          <w:rStyle w:val="eop"/>
          <w:rFonts w:ascii="Arial" w:hAnsi="Arial" w:cs="Arial"/>
          <w:sz w:val="24"/>
          <w:szCs w:val="24"/>
        </w:rPr>
        <w:t xml:space="preserve"> </w:t>
      </w:r>
      <w:r w:rsidR="00754B25">
        <w:rPr>
          <w:rStyle w:val="eop"/>
          <w:rFonts w:ascii="Arial" w:hAnsi="Arial" w:cs="Arial"/>
          <w:sz w:val="24"/>
          <w:szCs w:val="24"/>
        </w:rPr>
        <w:t xml:space="preserve">This is an important tool to </w:t>
      </w:r>
      <w:r w:rsidR="00D16DB8">
        <w:rPr>
          <w:rStyle w:val="eop"/>
          <w:rFonts w:ascii="Arial" w:hAnsi="Arial" w:cs="Arial"/>
          <w:sz w:val="24"/>
          <w:szCs w:val="24"/>
        </w:rPr>
        <w:t>improve</w:t>
      </w:r>
      <w:r w:rsidR="00D26B77">
        <w:rPr>
          <w:rStyle w:val="eop"/>
          <w:rFonts w:ascii="Arial" w:hAnsi="Arial" w:cs="Arial"/>
          <w:sz w:val="24"/>
          <w:szCs w:val="24"/>
        </w:rPr>
        <w:t xml:space="preserve"> transparency </w:t>
      </w:r>
      <w:r w:rsidR="00EB4066">
        <w:rPr>
          <w:rStyle w:val="eop"/>
          <w:rFonts w:ascii="Arial" w:hAnsi="Arial" w:cs="Arial"/>
          <w:sz w:val="24"/>
          <w:szCs w:val="24"/>
        </w:rPr>
        <w:t xml:space="preserve">and </w:t>
      </w:r>
      <w:r w:rsidR="00765737">
        <w:rPr>
          <w:rStyle w:val="eop"/>
          <w:rFonts w:ascii="Arial" w:hAnsi="Arial" w:cs="Arial"/>
          <w:sz w:val="24"/>
          <w:szCs w:val="24"/>
        </w:rPr>
        <w:t xml:space="preserve">make the UK a harder target for those foreign powers </w:t>
      </w:r>
      <w:r w:rsidR="00951239">
        <w:rPr>
          <w:rStyle w:val="eop"/>
          <w:rFonts w:ascii="Arial" w:hAnsi="Arial" w:cs="Arial"/>
          <w:sz w:val="24"/>
          <w:szCs w:val="24"/>
        </w:rPr>
        <w:t xml:space="preserve">who wish to </w:t>
      </w:r>
      <w:r w:rsidR="00DF3817">
        <w:rPr>
          <w:rStyle w:val="eop"/>
          <w:rFonts w:ascii="Arial" w:hAnsi="Arial" w:cs="Arial"/>
          <w:sz w:val="24"/>
          <w:szCs w:val="24"/>
        </w:rPr>
        <w:t xml:space="preserve">covertly influence our political </w:t>
      </w:r>
      <w:r w:rsidR="007A4459">
        <w:rPr>
          <w:rStyle w:val="eop"/>
          <w:rFonts w:ascii="Arial" w:hAnsi="Arial" w:cs="Arial"/>
          <w:sz w:val="24"/>
          <w:szCs w:val="24"/>
        </w:rPr>
        <w:t xml:space="preserve">system. </w:t>
      </w:r>
      <w:r w:rsidR="005E2EAC">
        <w:rPr>
          <w:rStyle w:val="eop"/>
          <w:rFonts w:ascii="Arial" w:hAnsi="Arial" w:cs="Arial"/>
          <w:sz w:val="24"/>
          <w:szCs w:val="24"/>
        </w:rPr>
        <w:t xml:space="preserve">I can assure my Lords that </w:t>
      </w:r>
      <w:r w:rsidR="000C5A02">
        <w:rPr>
          <w:rStyle w:val="eop"/>
          <w:rFonts w:ascii="Arial" w:hAnsi="Arial" w:cs="Arial"/>
          <w:sz w:val="24"/>
          <w:szCs w:val="24"/>
        </w:rPr>
        <w:t xml:space="preserve">the Government is working hard to </w:t>
      </w:r>
      <w:r w:rsidR="00197FDD">
        <w:rPr>
          <w:rStyle w:val="eop"/>
          <w:rFonts w:ascii="Arial" w:hAnsi="Arial" w:cs="Arial"/>
          <w:sz w:val="24"/>
          <w:szCs w:val="24"/>
        </w:rPr>
        <w:t xml:space="preserve">ensure that the transparency </w:t>
      </w:r>
      <w:r w:rsidR="00AB425A">
        <w:rPr>
          <w:rStyle w:val="eop"/>
          <w:rFonts w:ascii="Arial" w:hAnsi="Arial" w:cs="Arial"/>
          <w:sz w:val="24"/>
          <w:szCs w:val="24"/>
        </w:rPr>
        <w:t xml:space="preserve">benefit does not </w:t>
      </w:r>
      <w:r w:rsidR="009946F8">
        <w:rPr>
          <w:rStyle w:val="eop"/>
          <w:rFonts w:ascii="Arial" w:hAnsi="Arial" w:cs="Arial"/>
          <w:sz w:val="24"/>
          <w:szCs w:val="24"/>
        </w:rPr>
        <w:t>create a disproportionate burden to those who</w:t>
      </w:r>
      <w:r w:rsidR="00344655">
        <w:rPr>
          <w:rStyle w:val="eop"/>
          <w:rFonts w:ascii="Arial" w:hAnsi="Arial" w:cs="Arial"/>
          <w:sz w:val="24"/>
          <w:szCs w:val="24"/>
        </w:rPr>
        <w:t xml:space="preserve"> will </w:t>
      </w:r>
      <w:r w:rsidR="009946F8">
        <w:rPr>
          <w:rStyle w:val="eop"/>
          <w:rFonts w:ascii="Arial" w:hAnsi="Arial" w:cs="Arial"/>
          <w:sz w:val="24"/>
          <w:szCs w:val="24"/>
        </w:rPr>
        <w:t>register.</w:t>
      </w:r>
    </w:p>
    <w:p w14:paraId="08987D67" w14:textId="77777777" w:rsidR="00754B25" w:rsidRDefault="00754B25" w:rsidP="00657DFB">
      <w:pPr>
        <w:spacing w:line="276" w:lineRule="auto"/>
        <w:contextualSpacing/>
        <w:rPr>
          <w:rStyle w:val="eop"/>
          <w:rFonts w:ascii="Arial" w:hAnsi="Arial" w:cs="Arial"/>
          <w:sz w:val="24"/>
          <w:szCs w:val="24"/>
        </w:rPr>
      </w:pPr>
    </w:p>
    <w:p w14:paraId="740D7D90" w14:textId="38DAF4CE" w:rsidR="00591675" w:rsidRPr="009E622B" w:rsidRDefault="00D05B78" w:rsidP="00657DFB">
      <w:pPr>
        <w:spacing w:line="276" w:lineRule="auto"/>
        <w:contextualSpacing/>
        <w:rPr>
          <w:rStyle w:val="eop"/>
          <w:rFonts w:ascii="Arial" w:hAnsi="Arial" w:cs="Arial"/>
          <w:sz w:val="24"/>
          <w:szCs w:val="24"/>
        </w:rPr>
      </w:pPr>
      <w:r>
        <w:rPr>
          <w:rStyle w:val="eop"/>
          <w:rFonts w:ascii="Arial" w:hAnsi="Arial" w:cs="Arial"/>
          <w:sz w:val="24"/>
          <w:szCs w:val="24"/>
        </w:rPr>
        <w:t xml:space="preserve">The </w:t>
      </w:r>
      <w:r w:rsidR="00EB4CFE">
        <w:rPr>
          <w:rStyle w:val="eop"/>
          <w:rFonts w:ascii="Arial" w:hAnsi="Arial" w:cs="Arial"/>
          <w:sz w:val="24"/>
          <w:szCs w:val="24"/>
        </w:rPr>
        <w:t>sc</w:t>
      </w:r>
      <w:r>
        <w:rPr>
          <w:rStyle w:val="eop"/>
          <w:rFonts w:ascii="Arial" w:hAnsi="Arial" w:cs="Arial"/>
          <w:sz w:val="24"/>
          <w:szCs w:val="24"/>
        </w:rPr>
        <w:t xml:space="preserve">heme also contains </w:t>
      </w:r>
      <w:r w:rsidR="00F539AE">
        <w:rPr>
          <w:rStyle w:val="eop"/>
          <w:rFonts w:ascii="Arial" w:hAnsi="Arial" w:cs="Arial"/>
          <w:sz w:val="24"/>
          <w:szCs w:val="24"/>
        </w:rPr>
        <w:t>an enhanced tier</w:t>
      </w:r>
      <w:r w:rsidR="00591675" w:rsidRPr="009E622B" w:rsidDel="00F539AE">
        <w:rPr>
          <w:rStyle w:val="eop"/>
          <w:rFonts w:ascii="Arial" w:hAnsi="Arial" w:cs="Arial"/>
          <w:sz w:val="24"/>
          <w:szCs w:val="24"/>
        </w:rPr>
        <w:t xml:space="preserve">, </w:t>
      </w:r>
      <w:r w:rsidR="00591675" w:rsidRPr="009E622B">
        <w:rPr>
          <w:rStyle w:val="eop"/>
          <w:rFonts w:ascii="Arial" w:hAnsi="Arial" w:cs="Arial"/>
          <w:sz w:val="24"/>
          <w:szCs w:val="24"/>
        </w:rPr>
        <w:t>which require</w:t>
      </w:r>
      <w:r w:rsidR="00B52B48">
        <w:rPr>
          <w:rStyle w:val="eop"/>
          <w:rFonts w:ascii="Arial" w:hAnsi="Arial" w:cs="Arial"/>
          <w:sz w:val="24"/>
          <w:szCs w:val="24"/>
        </w:rPr>
        <w:t>s</w:t>
      </w:r>
      <w:r w:rsidR="00591675" w:rsidRPr="009E622B">
        <w:rPr>
          <w:rStyle w:val="eop"/>
          <w:rFonts w:ascii="Arial" w:hAnsi="Arial" w:cs="Arial"/>
          <w:sz w:val="24"/>
          <w:szCs w:val="24"/>
        </w:rPr>
        <w:t xml:space="preserve"> registration of </w:t>
      </w:r>
      <w:r w:rsidR="00887605">
        <w:rPr>
          <w:rStyle w:val="eop"/>
          <w:rFonts w:ascii="Arial" w:hAnsi="Arial" w:cs="Arial"/>
          <w:sz w:val="24"/>
          <w:szCs w:val="24"/>
        </w:rPr>
        <w:t xml:space="preserve">arrangements to carry out </w:t>
      </w:r>
      <w:r w:rsidR="00591675" w:rsidRPr="009E622B">
        <w:rPr>
          <w:rStyle w:val="eop"/>
          <w:rFonts w:ascii="Arial" w:hAnsi="Arial" w:cs="Arial"/>
          <w:sz w:val="24"/>
          <w:szCs w:val="24"/>
        </w:rPr>
        <w:t>a</w:t>
      </w:r>
      <w:r w:rsidR="00887605">
        <w:rPr>
          <w:rStyle w:val="eop"/>
          <w:rFonts w:ascii="Arial" w:hAnsi="Arial" w:cs="Arial"/>
          <w:sz w:val="24"/>
          <w:szCs w:val="24"/>
        </w:rPr>
        <w:t>ny</w:t>
      </w:r>
      <w:r w:rsidR="00591675" w:rsidRPr="009E622B" w:rsidDel="00887605">
        <w:rPr>
          <w:rStyle w:val="eop"/>
          <w:rFonts w:ascii="Arial" w:hAnsi="Arial" w:cs="Arial"/>
          <w:sz w:val="24"/>
          <w:szCs w:val="24"/>
        </w:rPr>
        <w:t xml:space="preserve"> </w:t>
      </w:r>
      <w:r w:rsidR="00591675" w:rsidRPr="009E622B">
        <w:rPr>
          <w:rStyle w:val="eop"/>
          <w:rFonts w:ascii="Arial" w:hAnsi="Arial" w:cs="Arial"/>
          <w:sz w:val="24"/>
          <w:szCs w:val="24"/>
        </w:rPr>
        <w:t>activities at the direction of specified foreign power</w:t>
      </w:r>
      <w:r w:rsidR="00807E3B" w:rsidRPr="009E622B">
        <w:rPr>
          <w:rStyle w:val="eop"/>
          <w:rFonts w:ascii="Arial" w:hAnsi="Arial" w:cs="Arial"/>
          <w:sz w:val="24"/>
          <w:szCs w:val="24"/>
        </w:rPr>
        <w:t>s</w:t>
      </w:r>
      <w:r w:rsidR="00591675" w:rsidRPr="009E622B">
        <w:rPr>
          <w:rStyle w:val="eop"/>
          <w:rFonts w:ascii="Arial" w:hAnsi="Arial" w:cs="Arial"/>
          <w:sz w:val="24"/>
          <w:szCs w:val="24"/>
        </w:rPr>
        <w:t xml:space="preserve">, </w:t>
      </w:r>
      <w:r w:rsidR="00440E9D">
        <w:rPr>
          <w:rStyle w:val="eop"/>
          <w:rFonts w:ascii="Arial" w:hAnsi="Arial" w:cs="Arial"/>
          <w:sz w:val="24"/>
          <w:szCs w:val="24"/>
        </w:rPr>
        <w:t>and</w:t>
      </w:r>
      <w:r w:rsidR="00AB27EA">
        <w:rPr>
          <w:rStyle w:val="eop"/>
          <w:rFonts w:ascii="Arial" w:hAnsi="Arial" w:cs="Arial"/>
          <w:sz w:val="24"/>
          <w:szCs w:val="24"/>
        </w:rPr>
        <w:t xml:space="preserve"> </w:t>
      </w:r>
      <w:r w:rsidR="00807E3B" w:rsidRPr="009E622B">
        <w:rPr>
          <w:rStyle w:val="eop"/>
          <w:rFonts w:ascii="Arial" w:hAnsi="Arial" w:cs="Arial"/>
          <w:sz w:val="24"/>
          <w:szCs w:val="24"/>
        </w:rPr>
        <w:t xml:space="preserve">specified </w:t>
      </w:r>
      <w:r w:rsidR="00591675" w:rsidRPr="009E622B">
        <w:rPr>
          <w:rStyle w:val="eop"/>
          <w:rFonts w:ascii="Arial" w:hAnsi="Arial" w:cs="Arial"/>
          <w:sz w:val="24"/>
          <w:szCs w:val="24"/>
        </w:rPr>
        <w:t>entit</w:t>
      </w:r>
      <w:r w:rsidR="00807E3B" w:rsidRPr="009E622B">
        <w:rPr>
          <w:rStyle w:val="eop"/>
          <w:rFonts w:ascii="Arial" w:hAnsi="Arial" w:cs="Arial"/>
          <w:sz w:val="24"/>
          <w:szCs w:val="24"/>
        </w:rPr>
        <w:t xml:space="preserve">ies </w:t>
      </w:r>
      <w:r w:rsidR="00591675" w:rsidRPr="009E622B">
        <w:rPr>
          <w:rStyle w:val="eop"/>
          <w:rFonts w:ascii="Arial" w:hAnsi="Arial" w:cs="Arial"/>
          <w:sz w:val="24"/>
          <w:szCs w:val="24"/>
        </w:rPr>
        <w:t xml:space="preserve">subject to foreign power </w:t>
      </w:r>
      <w:r w:rsidR="00807E3B" w:rsidRPr="009E622B">
        <w:rPr>
          <w:rStyle w:val="eop"/>
          <w:rFonts w:ascii="Arial" w:hAnsi="Arial" w:cs="Arial"/>
          <w:sz w:val="24"/>
          <w:szCs w:val="24"/>
        </w:rPr>
        <w:t>control.</w:t>
      </w:r>
      <w:r w:rsidR="00591675" w:rsidRPr="009E622B">
        <w:rPr>
          <w:rStyle w:val="eop"/>
          <w:rFonts w:ascii="Arial" w:hAnsi="Arial" w:cs="Arial"/>
          <w:sz w:val="24"/>
          <w:szCs w:val="24"/>
        </w:rPr>
        <w:t xml:space="preserve"> A foreign power/entity can only be specified under the enhanced tier when </w:t>
      </w:r>
      <w:r w:rsidR="00807E3B" w:rsidRPr="009E622B">
        <w:rPr>
          <w:rStyle w:val="eop"/>
          <w:rFonts w:ascii="Arial" w:hAnsi="Arial" w:cs="Arial"/>
          <w:sz w:val="24"/>
          <w:szCs w:val="24"/>
        </w:rPr>
        <w:t xml:space="preserve">this is </w:t>
      </w:r>
      <w:r w:rsidR="00591675" w:rsidRPr="009E622B">
        <w:rPr>
          <w:rStyle w:val="eop"/>
          <w:rFonts w:ascii="Arial" w:hAnsi="Arial" w:cs="Arial"/>
          <w:sz w:val="24"/>
          <w:szCs w:val="24"/>
        </w:rPr>
        <w:t>considered reasonably necessary</w:t>
      </w:r>
      <w:r w:rsidR="00807E3B" w:rsidRPr="009E622B">
        <w:rPr>
          <w:rStyle w:val="eop"/>
          <w:rFonts w:ascii="Arial" w:hAnsi="Arial" w:cs="Arial"/>
          <w:sz w:val="24"/>
          <w:szCs w:val="24"/>
        </w:rPr>
        <w:t xml:space="preserve"> by the Secretary of State</w:t>
      </w:r>
      <w:r w:rsidR="00591675" w:rsidRPr="009E622B">
        <w:rPr>
          <w:rStyle w:val="eop"/>
          <w:rFonts w:ascii="Arial" w:hAnsi="Arial" w:cs="Arial"/>
          <w:sz w:val="24"/>
          <w:szCs w:val="24"/>
        </w:rPr>
        <w:t xml:space="preserve"> to protect the safety or interests of the UK</w:t>
      </w:r>
      <w:r w:rsidR="00FD0269">
        <w:rPr>
          <w:rStyle w:val="eop"/>
          <w:rFonts w:ascii="Arial" w:hAnsi="Arial" w:cs="Arial"/>
          <w:sz w:val="24"/>
          <w:szCs w:val="24"/>
        </w:rPr>
        <w:t xml:space="preserve">. </w:t>
      </w:r>
      <w:r w:rsidR="00E431ED">
        <w:rPr>
          <w:rStyle w:val="eop"/>
          <w:rFonts w:ascii="Arial" w:hAnsi="Arial" w:cs="Arial"/>
          <w:sz w:val="24"/>
          <w:szCs w:val="24"/>
        </w:rPr>
        <w:t>T</w:t>
      </w:r>
      <w:r w:rsidR="00807E3B" w:rsidRPr="009E622B">
        <w:rPr>
          <w:rStyle w:val="eop"/>
          <w:rFonts w:ascii="Arial" w:hAnsi="Arial" w:cs="Arial"/>
          <w:sz w:val="24"/>
          <w:szCs w:val="24"/>
        </w:rPr>
        <w:t xml:space="preserve">his decision </w:t>
      </w:r>
      <w:r w:rsidR="00E431ED">
        <w:rPr>
          <w:rStyle w:val="eop"/>
          <w:rFonts w:ascii="Arial" w:hAnsi="Arial" w:cs="Arial"/>
          <w:sz w:val="24"/>
          <w:szCs w:val="24"/>
        </w:rPr>
        <w:t xml:space="preserve">will be implemented through Regulations subject to the </w:t>
      </w:r>
      <w:r w:rsidR="00807E3B" w:rsidRPr="009E622B">
        <w:rPr>
          <w:rStyle w:val="eop"/>
          <w:rFonts w:ascii="Arial" w:hAnsi="Arial" w:cs="Arial"/>
          <w:sz w:val="24"/>
          <w:szCs w:val="24"/>
        </w:rPr>
        <w:t>affirm</w:t>
      </w:r>
      <w:r w:rsidR="001C3B28">
        <w:rPr>
          <w:rStyle w:val="eop"/>
          <w:rFonts w:ascii="Arial" w:hAnsi="Arial" w:cs="Arial"/>
          <w:sz w:val="24"/>
          <w:szCs w:val="24"/>
        </w:rPr>
        <w:t>ativ</w:t>
      </w:r>
      <w:r w:rsidR="00807E3B" w:rsidRPr="009E622B">
        <w:rPr>
          <w:rStyle w:val="eop"/>
          <w:rFonts w:ascii="Arial" w:hAnsi="Arial" w:cs="Arial"/>
          <w:sz w:val="24"/>
          <w:szCs w:val="24"/>
        </w:rPr>
        <w:t>e Parliament</w:t>
      </w:r>
      <w:r w:rsidR="00944732">
        <w:rPr>
          <w:rStyle w:val="eop"/>
          <w:rFonts w:ascii="Arial" w:hAnsi="Arial" w:cs="Arial"/>
          <w:sz w:val="24"/>
          <w:szCs w:val="24"/>
        </w:rPr>
        <w:t>ary pro</w:t>
      </w:r>
      <w:r w:rsidR="00F7260D">
        <w:rPr>
          <w:rStyle w:val="eop"/>
          <w:rFonts w:ascii="Arial" w:hAnsi="Arial" w:cs="Arial"/>
          <w:sz w:val="24"/>
          <w:szCs w:val="24"/>
        </w:rPr>
        <w:t>cedure</w:t>
      </w:r>
      <w:r w:rsidR="00807E3B" w:rsidRPr="009E622B">
        <w:rPr>
          <w:rStyle w:val="eop"/>
          <w:rFonts w:ascii="Arial" w:hAnsi="Arial" w:cs="Arial"/>
          <w:sz w:val="24"/>
          <w:szCs w:val="24"/>
        </w:rPr>
        <w:t xml:space="preserve">. </w:t>
      </w:r>
    </w:p>
    <w:p w14:paraId="315659D3" w14:textId="58C0BE0E" w:rsidR="009E622B" w:rsidRPr="009E622B" w:rsidRDefault="009E622B" w:rsidP="00657DFB">
      <w:pPr>
        <w:spacing w:line="276" w:lineRule="auto"/>
        <w:contextualSpacing/>
        <w:rPr>
          <w:rStyle w:val="eop"/>
          <w:rFonts w:ascii="Arial" w:hAnsi="Arial" w:cs="Arial"/>
          <w:sz w:val="24"/>
          <w:szCs w:val="24"/>
        </w:rPr>
      </w:pPr>
    </w:p>
    <w:p w14:paraId="71D9BE7C" w14:textId="22EC3253" w:rsidR="00F722DB" w:rsidRDefault="009E622B" w:rsidP="00657DFB">
      <w:pPr>
        <w:spacing w:line="276" w:lineRule="auto"/>
        <w:rPr>
          <w:rStyle w:val="eop"/>
          <w:rFonts w:ascii="Arial" w:hAnsi="Arial" w:cs="Arial"/>
          <w:bCs/>
          <w:sz w:val="24"/>
          <w:szCs w:val="24"/>
        </w:rPr>
      </w:pPr>
      <w:r w:rsidRPr="004921B7">
        <w:rPr>
          <w:rFonts w:ascii="Arial" w:hAnsi="Arial" w:cs="Arial"/>
          <w:sz w:val="24"/>
          <w:szCs w:val="24"/>
        </w:rPr>
        <w:t xml:space="preserve">The </w:t>
      </w:r>
      <w:r w:rsidR="004921B7" w:rsidRPr="004921B7">
        <w:rPr>
          <w:rFonts w:ascii="Arial" w:hAnsi="Arial" w:cs="Arial"/>
          <w:bCs/>
          <w:sz w:val="24"/>
          <w:szCs w:val="24"/>
        </w:rPr>
        <w:t xml:space="preserve">Bill provides for regulation-making powers, to provide </w:t>
      </w:r>
      <w:r w:rsidR="009B761F">
        <w:rPr>
          <w:rFonts w:ascii="Arial" w:hAnsi="Arial" w:cs="Arial"/>
          <w:bCs/>
          <w:sz w:val="24"/>
          <w:szCs w:val="24"/>
        </w:rPr>
        <w:t xml:space="preserve">the </w:t>
      </w:r>
      <w:r w:rsidR="004921B7" w:rsidRPr="004921B7">
        <w:rPr>
          <w:rFonts w:ascii="Arial" w:hAnsi="Arial" w:cs="Arial"/>
          <w:bCs/>
          <w:sz w:val="24"/>
          <w:szCs w:val="24"/>
        </w:rPr>
        <w:t xml:space="preserve">practical detail of how the scheme will operate. </w:t>
      </w:r>
      <w:proofErr w:type="gramStart"/>
      <w:r w:rsidR="00933049">
        <w:rPr>
          <w:rFonts w:ascii="Arial" w:hAnsi="Arial" w:cs="Arial"/>
          <w:bCs/>
          <w:sz w:val="24"/>
          <w:szCs w:val="24"/>
        </w:rPr>
        <w:t>In order to</w:t>
      </w:r>
      <w:proofErr w:type="gramEnd"/>
      <w:r w:rsidR="00933049">
        <w:rPr>
          <w:rFonts w:ascii="Arial" w:hAnsi="Arial" w:cs="Arial"/>
          <w:bCs/>
          <w:sz w:val="24"/>
          <w:szCs w:val="24"/>
        </w:rPr>
        <w:t xml:space="preserve"> </w:t>
      </w:r>
      <w:r w:rsidR="00355A63">
        <w:rPr>
          <w:rFonts w:ascii="Arial" w:hAnsi="Arial" w:cs="Arial"/>
          <w:bCs/>
          <w:sz w:val="24"/>
          <w:szCs w:val="24"/>
        </w:rPr>
        <w:t xml:space="preserve">provide </w:t>
      </w:r>
      <w:r w:rsidR="009C58C5">
        <w:rPr>
          <w:rFonts w:ascii="Arial" w:hAnsi="Arial" w:cs="Arial"/>
          <w:bCs/>
          <w:sz w:val="24"/>
          <w:szCs w:val="24"/>
        </w:rPr>
        <w:t xml:space="preserve">Parliament with further </w:t>
      </w:r>
      <w:r w:rsidR="008C3D88">
        <w:rPr>
          <w:rFonts w:ascii="Arial" w:hAnsi="Arial" w:cs="Arial"/>
          <w:bCs/>
          <w:sz w:val="24"/>
          <w:szCs w:val="24"/>
        </w:rPr>
        <w:t>information</w:t>
      </w:r>
      <w:r w:rsidR="006243CA">
        <w:rPr>
          <w:rFonts w:ascii="Arial" w:hAnsi="Arial" w:cs="Arial"/>
          <w:bCs/>
          <w:sz w:val="24"/>
          <w:szCs w:val="24"/>
        </w:rPr>
        <w:t xml:space="preserve"> to assist with scrutiny of the schem</w:t>
      </w:r>
      <w:r w:rsidR="006B66AF">
        <w:rPr>
          <w:rFonts w:ascii="Arial" w:hAnsi="Arial" w:cs="Arial"/>
          <w:bCs/>
          <w:sz w:val="24"/>
          <w:szCs w:val="24"/>
        </w:rPr>
        <w:t>e, I will be placing the following documents</w:t>
      </w:r>
      <w:r w:rsidR="00D63A15">
        <w:rPr>
          <w:rFonts w:ascii="Arial" w:hAnsi="Arial" w:cs="Arial"/>
          <w:bCs/>
          <w:sz w:val="24"/>
          <w:szCs w:val="24"/>
        </w:rPr>
        <w:t>, alongside this letter,</w:t>
      </w:r>
      <w:r w:rsidR="006B66AF">
        <w:rPr>
          <w:rFonts w:ascii="Arial" w:hAnsi="Arial" w:cs="Arial"/>
          <w:bCs/>
          <w:sz w:val="24"/>
          <w:szCs w:val="24"/>
        </w:rPr>
        <w:t xml:space="preserve"> in the House library</w:t>
      </w:r>
      <w:r w:rsidR="009D14D2">
        <w:rPr>
          <w:rStyle w:val="eop"/>
          <w:rFonts w:ascii="Arial" w:hAnsi="Arial" w:cs="Arial"/>
          <w:bCs/>
          <w:sz w:val="24"/>
          <w:szCs w:val="24"/>
        </w:rPr>
        <w:t>:</w:t>
      </w:r>
    </w:p>
    <w:p w14:paraId="69480E56" w14:textId="77777777" w:rsidR="007A6178" w:rsidRDefault="007A6178" w:rsidP="00657DFB">
      <w:pPr>
        <w:spacing w:line="276" w:lineRule="auto"/>
        <w:rPr>
          <w:rStyle w:val="eop"/>
          <w:rFonts w:ascii="Arial" w:hAnsi="Arial" w:cs="Arial"/>
          <w:bCs/>
          <w:sz w:val="24"/>
          <w:szCs w:val="24"/>
        </w:rPr>
      </w:pPr>
    </w:p>
    <w:p w14:paraId="0F9D7E7F" w14:textId="4223E9BA" w:rsidR="006667B1" w:rsidRDefault="006667B1" w:rsidP="00657DFB">
      <w:pPr>
        <w:pStyle w:val="ListParagraph"/>
        <w:numPr>
          <w:ilvl w:val="0"/>
          <w:numId w:val="6"/>
        </w:numPr>
        <w:spacing w:line="276" w:lineRule="auto"/>
        <w:rPr>
          <w:rStyle w:val="eop"/>
          <w:rFonts w:ascii="Arial" w:hAnsi="Arial" w:cs="Arial"/>
          <w:bCs/>
          <w:sz w:val="24"/>
          <w:szCs w:val="24"/>
        </w:rPr>
      </w:pPr>
      <w:r>
        <w:rPr>
          <w:rStyle w:val="eop"/>
          <w:rFonts w:ascii="Arial" w:hAnsi="Arial" w:cs="Arial"/>
          <w:bCs/>
          <w:sz w:val="24"/>
          <w:szCs w:val="24"/>
        </w:rPr>
        <w:t xml:space="preserve">Draft regulations in relation to the powers conferred by clauses </w:t>
      </w:r>
      <w:r w:rsidR="007F533A">
        <w:rPr>
          <w:rStyle w:val="eop"/>
          <w:rFonts w:ascii="Arial" w:hAnsi="Arial" w:cs="Arial"/>
          <w:bCs/>
          <w:sz w:val="24"/>
          <w:szCs w:val="24"/>
        </w:rPr>
        <w:t xml:space="preserve">74(1) and (5) and 79 of the </w:t>
      </w:r>
      <w:proofErr w:type="gramStart"/>
      <w:r w:rsidR="007F533A">
        <w:rPr>
          <w:rStyle w:val="eop"/>
          <w:rFonts w:ascii="Arial" w:hAnsi="Arial" w:cs="Arial"/>
          <w:bCs/>
          <w:sz w:val="24"/>
          <w:szCs w:val="24"/>
        </w:rPr>
        <w:t>Bill;</w:t>
      </w:r>
      <w:proofErr w:type="gramEnd"/>
    </w:p>
    <w:p w14:paraId="1309FDBE" w14:textId="4B353554" w:rsidR="00E21530" w:rsidRPr="00E21530" w:rsidRDefault="00E12AF2" w:rsidP="00657DFB">
      <w:pPr>
        <w:pStyle w:val="ListParagraph"/>
        <w:numPr>
          <w:ilvl w:val="0"/>
          <w:numId w:val="6"/>
        </w:numPr>
        <w:spacing w:line="276" w:lineRule="auto"/>
        <w:rPr>
          <w:rStyle w:val="eop"/>
          <w:rFonts w:ascii="Arial" w:hAnsi="Arial" w:cs="Arial"/>
          <w:bCs/>
          <w:sz w:val="24"/>
          <w:szCs w:val="24"/>
        </w:rPr>
      </w:pPr>
      <w:r>
        <w:rPr>
          <w:rStyle w:val="eop"/>
          <w:rFonts w:ascii="Arial" w:hAnsi="Arial" w:cs="Arial"/>
          <w:bCs/>
          <w:sz w:val="24"/>
          <w:szCs w:val="24"/>
        </w:rPr>
        <w:t>A</w:t>
      </w:r>
      <w:r w:rsidR="009E622B" w:rsidRPr="00EC58DC">
        <w:rPr>
          <w:rStyle w:val="eop"/>
          <w:rFonts w:ascii="Arial" w:hAnsi="Arial" w:cs="Arial"/>
          <w:bCs/>
          <w:sz w:val="24"/>
          <w:szCs w:val="24"/>
        </w:rPr>
        <w:t xml:space="preserve"> </w:t>
      </w:r>
      <w:r w:rsidR="007A0333" w:rsidRPr="00FB28D7">
        <w:rPr>
          <w:rStyle w:val="eop"/>
          <w:rFonts w:ascii="Arial" w:hAnsi="Arial" w:cs="Arial"/>
          <w:sz w:val="24"/>
          <w:szCs w:val="24"/>
        </w:rPr>
        <w:t>p</w:t>
      </w:r>
      <w:r w:rsidR="009E622B" w:rsidRPr="00FB28D7">
        <w:rPr>
          <w:rStyle w:val="eop"/>
          <w:rFonts w:ascii="Arial" w:hAnsi="Arial" w:cs="Arial"/>
          <w:sz w:val="24"/>
          <w:szCs w:val="24"/>
        </w:rPr>
        <w:t xml:space="preserve">olicy statement </w:t>
      </w:r>
      <w:r w:rsidR="00253321" w:rsidRPr="00FB28D7">
        <w:rPr>
          <w:rStyle w:val="eop"/>
          <w:rFonts w:ascii="Arial" w:hAnsi="Arial" w:cs="Arial"/>
          <w:bCs/>
          <w:sz w:val="24"/>
          <w:szCs w:val="24"/>
        </w:rPr>
        <w:t>relating to</w:t>
      </w:r>
      <w:r w:rsidR="009E622B" w:rsidRPr="00FB28D7">
        <w:rPr>
          <w:rStyle w:val="eop"/>
          <w:rFonts w:ascii="Arial" w:hAnsi="Arial" w:cs="Arial"/>
          <w:bCs/>
          <w:sz w:val="24"/>
          <w:szCs w:val="24"/>
        </w:rPr>
        <w:t xml:space="preserve"> </w:t>
      </w:r>
      <w:r w:rsidR="007F533A">
        <w:rPr>
          <w:rStyle w:val="eop"/>
          <w:rFonts w:ascii="Arial" w:hAnsi="Arial" w:cs="Arial"/>
          <w:bCs/>
          <w:sz w:val="24"/>
          <w:szCs w:val="24"/>
        </w:rPr>
        <w:t xml:space="preserve">the remaining </w:t>
      </w:r>
      <w:r w:rsidR="009E622B" w:rsidRPr="00FB28D7">
        <w:rPr>
          <w:rStyle w:val="eop"/>
          <w:rFonts w:ascii="Arial" w:hAnsi="Arial" w:cs="Arial"/>
          <w:sz w:val="24"/>
          <w:szCs w:val="24"/>
        </w:rPr>
        <w:t xml:space="preserve">regulations </w:t>
      </w:r>
      <w:r w:rsidR="00253321" w:rsidRPr="00FB28D7">
        <w:rPr>
          <w:rStyle w:val="eop"/>
          <w:rFonts w:ascii="Arial" w:hAnsi="Arial" w:cs="Arial"/>
          <w:bCs/>
          <w:sz w:val="24"/>
          <w:szCs w:val="24"/>
        </w:rPr>
        <w:t>under</w:t>
      </w:r>
      <w:r w:rsidR="00253321">
        <w:rPr>
          <w:rStyle w:val="eop"/>
          <w:rFonts w:ascii="Arial" w:hAnsi="Arial" w:cs="Arial"/>
          <w:bCs/>
          <w:sz w:val="24"/>
          <w:szCs w:val="24"/>
        </w:rPr>
        <w:t xml:space="preserve"> </w:t>
      </w:r>
      <w:r w:rsidR="009E622B" w:rsidRPr="00FB28D7">
        <w:rPr>
          <w:rStyle w:val="eop"/>
          <w:rFonts w:ascii="Arial" w:hAnsi="Arial" w:cs="Arial"/>
          <w:sz w:val="24"/>
          <w:szCs w:val="24"/>
        </w:rPr>
        <w:t xml:space="preserve">the </w:t>
      </w:r>
      <w:proofErr w:type="gramStart"/>
      <w:r w:rsidR="007F533A">
        <w:rPr>
          <w:rStyle w:val="eop"/>
          <w:rFonts w:ascii="Arial" w:hAnsi="Arial" w:cs="Arial"/>
          <w:sz w:val="24"/>
          <w:szCs w:val="24"/>
        </w:rPr>
        <w:t>scheme</w:t>
      </w:r>
      <w:r w:rsidR="008D0BF1">
        <w:rPr>
          <w:rStyle w:val="eop"/>
          <w:rFonts w:ascii="Arial" w:hAnsi="Arial" w:cs="Arial"/>
          <w:b/>
          <w:sz w:val="24"/>
          <w:szCs w:val="24"/>
        </w:rPr>
        <w:t>;</w:t>
      </w:r>
      <w:proofErr w:type="gramEnd"/>
    </w:p>
    <w:p w14:paraId="1D32903D" w14:textId="24FCC38D" w:rsidR="00E12AF2" w:rsidRPr="00522831" w:rsidRDefault="007F533A" w:rsidP="00657DFB">
      <w:pPr>
        <w:pStyle w:val="ListParagraph"/>
        <w:numPr>
          <w:ilvl w:val="0"/>
          <w:numId w:val="6"/>
        </w:numPr>
        <w:spacing w:line="276" w:lineRule="auto"/>
        <w:rPr>
          <w:rStyle w:val="eop"/>
          <w:rFonts w:ascii="Arial" w:hAnsi="Arial" w:cs="Arial"/>
          <w:bCs/>
          <w:sz w:val="24"/>
          <w:szCs w:val="24"/>
        </w:rPr>
      </w:pPr>
      <w:r>
        <w:rPr>
          <w:rStyle w:val="eop"/>
          <w:rFonts w:ascii="Arial" w:hAnsi="Arial" w:cs="Arial"/>
          <w:bCs/>
          <w:sz w:val="24"/>
          <w:szCs w:val="24"/>
        </w:rPr>
        <w:t>Examples</w:t>
      </w:r>
      <w:r w:rsidR="001C4D65" w:rsidRPr="00522831">
        <w:rPr>
          <w:rStyle w:val="eop"/>
          <w:rFonts w:ascii="Arial" w:hAnsi="Arial" w:cs="Arial"/>
          <w:bCs/>
          <w:sz w:val="24"/>
          <w:szCs w:val="24"/>
        </w:rPr>
        <w:t xml:space="preserve"> of </w:t>
      </w:r>
      <w:r w:rsidR="00394B96" w:rsidRPr="00522831">
        <w:rPr>
          <w:rStyle w:val="eop"/>
          <w:rFonts w:ascii="Arial" w:hAnsi="Arial" w:cs="Arial"/>
          <w:bCs/>
          <w:sz w:val="24"/>
          <w:szCs w:val="24"/>
        </w:rPr>
        <w:t>completed registration form</w:t>
      </w:r>
      <w:r>
        <w:rPr>
          <w:rStyle w:val="eop"/>
          <w:rFonts w:ascii="Arial" w:hAnsi="Arial" w:cs="Arial"/>
          <w:bCs/>
          <w:sz w:val="24"/>
          <w:szCs w:val="24"/>
        </w:rPr>
        <w:t>s</w:t>
      </w:r>
      <w:r w:rsidR="008D0BF1">
        <w:rPr>
          <w:rStyle w:val="eop"/>
          <w:rFonts w:ascii="Arial" w:hAnsi="Arial" w:cs="Arial"/>
          <w:bCs/>
          <w:sz w:val="24"/>
          <w:szCs w:val="24"/>
        </w:rPr>
        <w:t>; and</w:t>
      </w:r>
    </w:p>
    <w:p w14:paraId="154A6242" w14:textId="6BCBABE2" w:rsidR="00394B96" w:rsidRPr="00522831" w:rsidRDefault="00394B96" w:rsidP="00657DFB">
      <w:pPr>
        <w:pStyle w:val="ListParagraph"/>
        <w:numPr>
          <w:ilvl w:val="0"/>
          <w:numId w:val="6"/>
        </w:numPr>
        <w:spacing w:line="276" w:lineRule="auto"/>
        <w:rPr>
          <w:rStyle w:val="eop"/>
          <w:rFonts w:ascii="Arial" w:hAnsi="Arial" w:cs="Arial"/>
          <w:bCs/>
          <w:sz w:val="24"/>
          <w:szCs w:val="24"/>
        </w:rPr>
      </w:pPr>
      <w:r w:rsidRPr="00522831">
        <w:rPr>
          <w:rStyle w:val="eop"/>
          <w:rFonts w:ascii="Arial" w:hAnsi="Arial" w:cs="Arial"/>
          <w:bCs/>
          <w:sz w:val="24"/>
          <w:szCs w:val="24"/>
        </w:rPr>
        <w:t xml:space="preserve">An example of the information </w:t>
      </w:r>
      <w:r w:rsidR="00522831" w:rsidRPr="00522831">
        <w:rPr>
          <w:rStyle w:val="eop"/>
          <w:rFonts w:ascii="Arial" w:hAnsi="Arial" w:cs="Arial"/>
          <w:bCs/>
          <w:sz w:val="24"/>
          <w:szCs w:val="24"/>
        </w:rPr>
        <w:t>that will appear on the public register</w:t>
      </w:r>
      <w:r w:rsidR="008D0BF1">
        <w:rPr>
          <w:rStyle w:val="eop"/>
          <w:rFonts w:ascii="Arial" w:hAnsi="Arial" w:cs="Arial"/>
          <w:bCs/>
          <w:sz w:val="24"/>
          <w:szCs w:val="24"/>
        </w:rPr>
        <w:t>.</w:t>
      </w:r>
    </w:p>
    <w:p w14:paraId="204F8509" w14:textId="77777777" w:rsidR="00E21530" w:rsidRPr="00CA0B1F" w:rsidRDefault="00E21530" w:rsidP="00657DFB">
      <w:pPr>
        <w:spacing w:line="276" w:lineRule="auto"/>
        <w:ind w:left="360"/>
        <w:rPr>
          <w:rStyle w:val="eop"/>
          <w:rFonts w:ascii="Arial" w:hAnsi="Arial" w:cs="Arial"/>
          <w:bCs/>
          <w:sz w:val="24"/>
          <w:szCs w:val="24"/>
        </w:rPr>
      </w:pPr>
    </w:p>
    <w:p w14:paraId="7CF98F5B" w14:textId="41501985" w:rsidR="00315F59" w:rsidRDefault="005E6733" w:rsidP="00657DFB">
      <w:pPr>
        <w:spacing w:line="276" w:lineRule="auto"/>
        <w:rPr>
          <w:rFonts w:ascii="Arial" w:hAnsi="Arial" w:cs="Arial"/>
          <w:bCs/>
          <w:sz w:val="24"/>
          <w:szCs w:val="24"/>
        </w:rPr>
      </w:pPr>
      <w:r>
        <w:rPr>
          <w:rFonts w:ascii="Arial" w:hAnsi="Arial" w:cs="Arial"/>
          <w:bCs/>
          <w:sz w:val="24"/>
          <w:szCs w:val="24"/>
        </w:rPr>
        <w:t>The policy statement outline</w:t>
      </w:r>
      <w:r w:rsidR="00B65B45">
        <w:rPr>
          <w:rFonts w:ascii="Arial" w:hAnsi="Arial" w:cs="Arial"/>
          <w:bCs/>
          <w:sz w:val="24"/>
          <w:szCs w:val="24"/>
        </w:rPr>
        <w:t>s</w:t>
      </w:r>
      <w:r>
        <w:rPr>
          <w:rFonts w:ascii="Arial" w:hAnsi="Arial" w:cs="Arial"/>
          <w:bCs/>
          <w:sz w:val="24"/>
          <w:szCs w:val="24"/>
        </w:rPr>
        <w:t xml:space="preserve"> the way in which</w:t>
      </w:r>
      <w:r w:rsidR="00A30C34">
        <w:rPr>
          <w:rFonts w:ascii="Arial" w:hAnsi="Arial" w:cs="Arial"/>
          <w:bCs/>
          <w:sz w:val="24"/>
          <w:szCs w:val="24"/>
        </w:rPr>
        <w:t xml:space="preserve"> the </w:t>
      </w:r>
      <w:r w:rsidR="00E55DD2">
        <w:rPr>
          <w:rFonts w:ascii="Arial" w:hAnsi="Arial" w:cs="Arial"/>
          <w:bCs/>
          <w:sz w:val="24"/>
          <w:szCs w:val="24"/>
        </w:rPr>
        <w:t>G</w:t>
      </w:r>
      <w:r w:rsidR="00A30C34">
        <w:rPr>
          <w:rFonts w:ascii="Arial" w:hAnsi="Arial" w:cs="Arial"/>
          <w:bCs/>
          <w:sz w:val="24"/>
          <w:szCs w:val="24"/>
        </w:rPr>
        <w:t>overnment</w:t>
      </w:r>
      <w:r>
        <w:rPr>
          <w:rFonts w:ascii="Arial" w:hAnsi="Arial" w:cs="Arial"/>
          <w:bCs/>
          <w:sz w:val="24"/>
          <w:szCs w:val="24"/>
        </w:rPr>
        <w:t xml:space="preserve"> intends to use the delegated powers</w:t>
      </w:r>
      <w:r w:rsidR="007A447E">
        <w:rPr>
          <w:rFonts w:ascii="Arial" w:hAnsi="Arial" w:cs="Arial"/>
          <w:bCs/>
          <w:sz w:val="24"/>
          <w:szCs w:val="24"/>
        </w:rPr>
        <w:t xml:space="preserve"> </w:t>
      </w:r>
      <w:r w:rsidR="00A30C34">
        <w:rPr>
          <w:rFonts w:ascii="Arial" w:hAnsi="Arial" w:cs="Arial"/>
          <w:bCs/>
          <w:sz w:val="24"/>
          <w:szCs w:val="24"/>
        </w:rPr>
        <w:t xml:space="preserve">conferred under the scheme. </w:t>
      </w:r>
      <w:r w:rsidR="005E7136">
        <w:rPr>
          <w:rFonts w:ascii="Arial" w:hAnsi="Arial" w:cs="Arial"/>
          <w:bCs/>
          <w:sz w:val="24"/>
          <w:szCs w:val="24"/>
        </w:rPr>
        <w:t xml:space="preserve">These include </w:t>
      </w:r>
      <w:r w:rsidR="00185EC7">
        <w:rPr>
          <w:rFonts w:ascii="Arial" w:hAnsi="Arial" w:cs="Arial"/>
          <w:bCs/>
          <w:sz w:val="24"/>
          <w:szCs w:val="24"/>
        </w:rPr>
        <w:t xml:space="preserve">powers related to </w:t>
      </w:r>
      <w:r w:rsidR="004B2B94">
        <w:rPr>
          <w:rFonts w:ascii="Arial" w:hAnsi="Arial" w:cs="Arial"/>
          <w:bCs/>
          <w:sz w:val="24"/>
          <w:szCs w:val="24"/>
        </w:rPr>
        <w:t>the information to be required at registration, information which is required when there is a material change</w:t>
      </w:r>
      <w:r w:rsidR="001F03B5">
        <w:rPr>
          <w:rFonts w:ascii="Arial" w:hAnsi="Arial" w:cs="Arial"/>
          <w:bCs/>
          <w:sz w:val="24"/>
          <w:szCs w:val="24"/>
        </w:rPr>
        <w:t xml:space="preserve"> to arrangements</w:t>
      </w:r>
      <w:r w:rsidR="000F31C1">
        <w:rPr>
          <w:rFonts w:ascii="Arial" w:hAnsi="Arial" w:cs="Arial"/>
          <w:bCs/>
          <w:sz w:val="24"/>
          <w:szCs w:val="24"/>
        </w:rPr>
        <w:t xml:space="preserve">, </w:t>
      </w:r>
      <w:r w:rsidR="00C34AE6">
        <w:rPr>
          <w:rFonts w:ascii="Arial" w:hAnsi="Arial" w:cs="Arial"/>
          <w:bCs/>
          <w:sz w:val="24"/>
          <w:szCs w:val="24"/>
        </w:rPr>
        <w:t xml:space="preserve">the issue of information notices, </w:t>
      </w:r>
      <w:r w:rsidR="00E66290">
        <w:rPr>
          <w:rFonts w:ascii="Arial" w:hAnsi="Arial" w:cs="Arial"/>
          <w:bCs/>
          <w:sz w:val="24"/>
          <w:szCs w:val="24"/>
        </w:rPr>
        <w:t xml:space="preserve">information to be published on the public register and </w:t>
      </w:r>
      <w:r w:rsidR="005A6CE5">
        <w:rPr>
          <w:rFonts w:ascii="Arial" w:hAnsi="Arial" w:cs="Arial"/>
          <w:bCs/>
          <w:sz w:val="24"/>
          <w:szCs w:val="24"/>
        </w:rPr>
        <w:t xml:space="preserve">information which may be disclosed to </w:t>
      </w:r>
      <w:r w:rsidR="00315F59">
        <w:rPr>
          <w:rFonts w:ascii="Arial" w:hAnsi="Arial" w:cs="Arial"/>
          <w:bCs/>
          <w:sz w:val="24"/>
          <w:szCs w:val="24"/>
        </w:rPr>
        <w:t>public authorities.</w:t>
      </w:r>
      <w:r w:rsidR="006A0DD5">
        <w:rPr>
          <w:rFonts w:ascii="Arial" w:hAnsi="Arial" w:cs="Arial"/>
          <w:bCs/>
          <w:sz w:val="24"/>
          <w:szCs w:val="24"/>
        </w:rPr>
        <w:t xml:space="preserve"> The statement also sets out how </w:t>
      </w:r>
      <w:r w:rsidR="006A0DD5" w:rsidRPr="000C5F75">
        <w:rPr>
          <w:rFonts w:ascii="Arial" w:hAnsi="Arial" w:cs="Arial"/>
          <w:sz w:val="24"/>
          <w:szCs w:val="24"/>
        </w:rPr>
        <w:t xml:space="preserve">we </w:t>
      </w:r>
      <w:r w:rsidR="006A0DD5" w:rsidRPr="003F5E15">
        <w:rPr>
          <w:rFonts w:ascii="Arial" w:hAnsi="Arial" w:cs="Arial"/>
          <w:sz w:val="24"/>
          <w:szCs w:val="24"/>
        </w:rPr>
        <w:t>expect the scheme to work in practice, including matters which will be set out in guidance to assist compliance. </w:t>
      </w:r>
    </w:p>
    <w:p w14:paraId="77469C69" w14:textId="77777777" w:rsidR="00315F59" w:rsidRDefault="00315F59" w:rsidP="00657DFB">
      <w:pPr>
        <w:spacing w:line="276" w:lineRule="auto"/>
        <w:rPr>
          <w:rFonts w:ascii="Arial" w:hAnsi="Arial" w:cs="Arial"/>
          <w:bCs/>
          <w:sz w:val="24"/>
          <w:szCs w:val="24"/>
        </w:rPr>
      </w:pPr>
    </w:p>
    <w:p w14:paraId="14CDF82C" w14:textId="0DFB9479" w:rsidR="00632CB0" w:rsidRDefault="000C0AF3" w:rsidP="00657DFB">
      <w:pPr>
        <w:spacing w:line="276" w:lineRule="auto"/>
        <w:rPr>
          <w:rFonts w:ascii="Arial" w:hAnsi="Arial" w:cs="Arial"/>
          <w:bCs/>
          <w:sz w:val="24"/>
          <w:szCs w:val="24"/>
        </w:rPr>
      </w:pPr>
      <w:r>
        <w:rPr>
          <w:rFonts w:ascii="Arial" w:hAnsi="Arial" w:cs="Arial"/>
          <w:bCs/>
          <w:sz w:val="24"/>
          <w:szCs w:val="24"/>
        </w:rPr>
        <w:t xml:space="preserve">The annexes to the policy statement provide an indication as to </w:t>
      </w:r>
      <w:r w:rsidR="006859B0">
        <w:rPr>
          <w:rFonts w:ascii="Arial" w:hAnsi="Arial" w:cs="Arial"/>
          <w:bCs/>
          <w:sz w:val="24"/>
          <w:szCs w:val="24"/>
        </w:rPr>
        <w:t xml:space="preserve">the </w:t>
      </w:r>
      <w:r w:rsidR="00A076D8">
        <w:rPr>
          <w:rFonts w:ascii="Arial" w:hAnsi="Arial" w:cs="Arial"/>
          <w:bCs/>
          <w:sz w:val="24"/>
          <w:szCs w:val="24"/>
        </w:rPr>
        <w:t xml:space="preserve">types of information and level of detail that will be </w:t>
      </w:r>
      <w:r w:rsidR="00427904">
        <w:rPr>
          <w:rFonts w:ascii="Arial" w:hAnsi="Arial" w:cs="Arial"/>
          <w:bCs/>
          <w:sz w:val="24"/>
          <w:szCs w:val="24"/>
        </w:rPr>
        <w:t xml:space="preserve">required on the registration form and, where applicable, that will be published on the public register. </w:t>
      </w:r>
      <w:r w:rsidR="00237E3A">
        <w:rPr>
          <w:rFonts w:ascii="Arial" w:hAnsi="Arial" w:cs="Arial"/>
          <w:bCs/>
          <w:sz w:val="24"/>
          <w:szCs w:val="24"/>
        </w:rPr>
        <w:t xml:space="preserve">The </w:t>
      </w:r>
      <w:r w:rsidR="001F03B5">
        <w:rPr>
          <w:rFonts w:ascii="Arial" w:hAnsi="Arial" w:cs="Arial"/>
          <w:bCs/>
          <w:sz w:val="24"/>
          <w:szCs w:val="24"/>
        </w:rPr>
        <w:t>number</w:t>
      </w:r>
      <w:r w:rsidR="00237E3A">
        <w:rPr>
          <w:rFonts w:ascii="Arial" w:hAnsi="Arial" w:cs="Arial"/>
          <w:bCs/>
          <w:sz w:val="24"/>
          <w:szCs w:val="24"/>
        </w:rPr>
        <w:t xml:space="preserve"> and types of questions that a registrant </w:t>
      </w:r>
      <w:r w:rsidR="00FA7B36">
        <w:rPr>
          <w:rFonts w:ascii="Arial" w:hAnsi="Arial" w:cs="Arial"/>
          <w:bCs/>
          <w:sz w:val="24"/>
          <w:szCs w:val="24"/>
        </w:rPr>
        <w:t xml:space="preserve">will </w:t>
      </w:r>
      <w:r w:rsidR="00237E3A">
        <w:rPr>
          <w:rFonts w:ascii="Arial" w:hAnsi="Arial" w:cs="Arial"/>
          <w:bCs/>
          <w:sz w:val="24"/>
          <w:szCs w:val="24"/>
        </w:rPr>
        <w:t>need to answer will depend on</w:t>
      </w:r>
      <w:r w:rsidR="006B1E47">
        <w:rPr>
          <w:rFonts w:ascii="Arial" w:hAnsi="Arial" w:cs="Arial"/>
          <w:bCs/>
          <w:sz w:val="24"/>
          <w:szCs w:val="24"/>
        </w:rPr>
        <w:t xml:space="preserve"> factors such as</w:t>
      </w:r>
      <w:r w:rsidR="00850148">
        <w:rPr>
          <w:rFonts w:ascii="Arial" w:hAnsi="Arial" w:cs="Arial"/>
          <w:bCs/>
          <w:sz w:val="24"/>
          <w:szCs w:val="24"/>
        </w:rPr>
        <w:t xml:space="preserve"> what the activities are, who is carrying out the activities </w:t>
      </w:r>
      <w:r w:rsidR="00CF4BC0">
        <w:rPr>
          <w:rFonts w:ascii="Arial" w:hAnsi="Arial" w:cs="Arial"/>
          <w:bCs/>
          <w:sz w:val="24"/>
          <w:szCs w:val="24"/>
        </w:rPr>
        <w:t xml:space="preserve">and whether </w:t>
      </w:r>
      <w:r w:rsidR="00434780">
        <w:rPr>
          <w:rFonts w:ascii="Arial" w:hAnsi="Arial" w:cs="Arial"/>
          <w:bCs/>
          <w:sz w:val="24"/>
          <w:szCs w:val="24"/>
        </w:rPr>
        <w:t xml:space="preserve">they are registering </w:t>
      </w:r>
      <w:r w:rsidR="001F03B5">
        <w:rPr>
          <w:rFonts w:ascii="Arial" w:hAnsi="Arial" w:cs="Arial"/>
          <w:bCs/>
          <w:sz w:val="24"/>
          <w:szCs w:val="24"/>
        </w:rPr>
        <w:t xml:space="preserve">for </w:t>
      </w:r>
      <w:r w:rsidR="00434780">
        <w:rPr>
          <w:rFonts w:ascii="Arial" w:hAnsi="Arial" w:cs="Arial"/>
          <w:bCs/>
          <w:sz w:val="24"/>
          <w:szCs w:val="24"/>
        </w:rPr>
        <w:t xml:space="preserve">themselves or on behalf of another </w:t>
      </w:r>
      <w:r w:rsidR="001F03B5">
        <w:rPr>
          <w:rFonts w:ascii="Arial" w:hAnsi="Arial" w:cs="Arial"/>
          <w:bCs/>
          <w:sz w:val="24"/>
          <w:szCs w:val="24"/>
        </w:rPr>
        <w:t>person</w:t>
      </w:r>
      <w:r w:rsidR="00CF4BC0">
        <w:rPr>
          <w:rFonts w:ascii="Arial" w:hAnsi="Arial" w:cs="Arial"/>
          <w:bCs/>
          <w:sz w:val="24"/>
          <w:szCs w:val="24"/>
        </w:rPr>
        <w:t>.</w:t>
      </w:r>
    </w:p>
    <w:p w14:paraId="6B8568B1" w14:textId="77777777" w:rsidR="00E45855" w:rsidRDefault="00E45855" w:rsidP="00657DFB">
      <w:pPr>
        <w:spacing w:line="276" w:lineRule="auto"/>
        <w:rPr>
          <w:rFonts w:ascii="Arial" w:hAnsi="Arial" w:cs="Arial"/>
          <w:sz w:val="24"/>
          <w:szCs w:val="24"/>
        </w:rPr>
      </w:pPr>
    </w:p>
    <w:p w14:paraId="6E5B4FAE" w14:textId="6D1F340F" w:rsidR="00591675" w:rsidRPr="009E622B" w:rsidRDefault="00591675" w:rsidP="00657DFB">
      <w:pPr>
        <w:spacing w:line="276" w:lineRule="auto"/>
        <w:rPr>
          <w:rStyle w:val="eop"/>
          <w:rFonts w:ascii="Arial" w:hAnsi="Arial" w:cs="Arial"/>
          <w:bCs/>
          <w:sz w:val="24"/>
          <w:szCs w:val="24"/>
        </w:rPr>
      </w:pPr>
      <w:r w:rsidRPr="009E622B">
        <w:rPr>
          <w:rStyle w:val="normaltextrun"/>
          <w:rFonts w:ascii="Arial" w:hAnsi="Arial" w:cs="Arial"/>
          <w:color w:val="000000"/>
          <w:sz w:val="24"/>
          <w:szCs w:val="24"/>
          <w:shd w:val="clear" w:color="auto" w:fill="FFFFFF"/>
          <w:lang w:val="en-US"/>
        </w:rPr>
        <w:lastRenderedPageBreak/>
        <w:t xml:space="preserve">I wish to extend </w:t>
      </w:r>
      <w:r w:rsidR="00807E3B" w:rsidRPr="009E622B">
        <w:rPr>
          <w:rStyle w:val="normaltextrun"/>
          <w:rFonts w:ascii="Arial" w:hAnsi="Arial" w:cs="Arial"/>
          <w:color w:val="000000"/>
          <w:sz w:val="24"/>
          <w:szCs w:val="24"/>
          <w:shd w:val="clear" w:color="auto" w:fill="FFFFFF"/>
          <w:lang w:val="en-US"/>
        </w:rPr>
        <w:t xml:space="preserve">again </w:t>
      </w:r>
      <w:r w:rsidRPr="009E622B">
        <w:rPr>
          <w:rStyle w:val="normaltextrun"/>
          <w:rFonts w:ascii="Arial" w:hAnsi="Arial" w:cs="Arial"/>
          <w:color w:val="000000"/>
          <w:sz w:val="24"/>
          <w:szCs w:val="24"/>
          <w:shd w:val="clear" w:color="auto" w:fill="FFFFFF"/>
          <w:lang w:val="en-US"/>
        </w:rPr>
        <w:t xml:space="preserve">an invitation for any Peer to discuss the Bill with </w:t>
      </w:r>
      <w:r w:rsidR="00BD1132" w:rsidRPr="009E622B">
        <w:rPr>
          <w:rStyle w:val="normaltextrun"/>
          <w:rFonts w:ascii="Arial" w:hAnsi="Arial" w:cs="Arial"/>
          <w:color w:val="000000"/>
          <w:sz w:val="24"/>
          <w:szCs w:val="24"/>
          <w:shd w:val="clear" w:color="auto" w:fill="FFFFFF"/>
          <w:lang w:val="en-US"/>
        </w:rPr>
        <w:t>us</w:t>
      </w:r>
      <w:r w:rsidRPr="009E622B">
        <w:rPr>
          <w:rStyle w:val="normaltextrun"/>
          <w:rFonts w:ascii="Arial" w:hAnsi="Arial" w:cs="Arial"/>
          <w:color w:val="000000"/>
          <w:sz w:val="24"/>
          <w:szCs w:val="24"/>
          <w:shd w:val="clear" w:color="auto" w:fill="FFFFFF"/>
          <w:lang w:val="en-US"/>
        </w:rPr>
        <w:t xml:space="preserve"> </w:t>
      </w:r>
      <w:r w:rsidR="00807E3B" w:rsidRPr="009E622B">
        <w:rPr>
          <w:rStyle w:val="normaltextrun"/>
          <w:rFonts w:ascii="Arial" w:hAnsi="Arial" w:cs="Arial"/>
          <w:color w:val="000000"/>
          <w:sz w:val="24"/>
          <w:szCs w:val="24"/>
          <w:shd w:val="clear" w:color="auto" w:fill="FFFFFF"/>
          <w:lang w:val="en-US"/>
        </w:rPr>
        <w:t>as scrutiny continues</w:t>
      </w:r>
      <w:r w:rsidR="002535C5">
        <w:rPr>
          <w:rStyle w:val="normaltextrun"/>
          <w:rFonts w:ascii="Arial" w:hAnsi="Arial" w:cs="Arial"/>
          <w:color w:val="000000"/>
          <w:sz w:val="24"/>
          <w:szCs w:val="24"/>
          <w:shd w:val="clear" w:color="auto" w:fill="FFFFFF"/>
          <w:lang w:val="en-US"/>
        </w:rPr>
        <w:t>.</w:t>
      </w:r>
      <w:r w:rsidR="26C81509">
        <w:rPr>
          <w:rStyle w:val="normaltextrun"/>
          <w:rFonts w:ascii="Arial" w:hAnsi="Arial" w:cs="Arial"/>
          <w:color w:val="000000"/>
          <w:sz w:val="24"/>
          <w:szCs w:val="24"/>
          <w:shd w:val="clear" w:color="auto" w:fill="FFFFFF"/>
          <w:lang w:val="en-US"/>
        </w:rPr>
        <w:t xml:space="preserve"> </w:t>
      </w:r>
      <w:r w:rsidRPr="009E622B">
        <w:rPr>
          <w:rStyle w:val="normaltextrun"/>
          <w:rFonts w:ascii="Arial" w:hAnsi="Arial" w:cs="Arial"/>
          <w:color w:val="000000"/>
          <w:sz w:val="24"/>
          <w:szCs w:val="24"/>
          <w:shd w:val="clear" w:color="auto" w:fill="FFFFFF"/>
          <w:lang w:val="en-US"/>
        </w:rPr>
        <w:t xml:space="preserve">If this is of interest, please email </w:t>
      </w:r>
      <w:hyperlink r:id="rId13" w:history="1">
        <w:r w:rsidR="00BD1132" w:rsidRPr="009E622B">
          <w:rPr>
            <w:rStyle w:val="Hyperlink"/>
            <w:rFonts w:ascii="Arial" w:hAnsi="Arial" w:cs="Arial"/>
            <w:sz w:val="24"/>
            <w:szCs w:val="24"/>
            <w:shd w:val="clear" w:color="auto" w:fill="FFFFFF"/>
            <w:lang w:val="en-US"/>
          </w:rPr>
          <w:t>LordsMinister@homeoffice.gov.uk</w:t>
        </w:r>
      </w:hyperlink>
      <w:r w:rsidR="00BD1132" w:rsidRPr="003D424E">
        <w:rPr>
          <w:rStyle w:val="Hyperlink"/>
          <w:rFonts w:ascii="Arial" w:hAnsi="Arial" w:cs="Arial"/>
          <w:sz w:val="24"/>
          <w:szCs w:val="24"/>
          <w:u w:val="none"/>
          <w:shd w:val="clear" w:color="auto" w:fill="FFFFFF"/>
          <w:lang w:val="en-US"/>
        </w:rPr>
        <w:t xml:space="preserve"> </w:t>
      </w:r>
      <w:r w:rsidRPr="009E622B">
        <w:rPr>
          <w:rStyle w:val="normaltextrun"/>
          <w:rFonts w:ascii="Arial" w:hAnsi="Arial" w:cs="Arial"/>
          <w:color w:val="000000"/>
          <w:sz w:val="24"/>
          <w:szCs w:val="24"/>
          <w:shd w:val="clear" w:color="auto" w:fill="FFFFFF"/>
          <w:lang w:val="en-US"/>
        </w:rPr>
        <w:t xml:space="preserve">and my office will provide further details. </w:t>
      </w:r>
    </w:p>
    <w:p w14:paraId="400CC55D" w14:textId="77777777" w:rsidR="00591675" w:rsidRPr="009E622B" w:rsidRDefault="00591675" w:rsidP="00657DFB">
      <w:pPr>
        <w:spacing w:line="276" w:lineRule="auto"/>
        <w:rPr>
          <w:rStyle w:val="eop"/>
          <w:rFonts w:ascii="Arial" w:hAnsi="Arial" w:cs="Arial"/>
          <w:bCs/>
          <w:sz w:val="24"/>
          <w:szCs w:val="24"/>
        </w:rPr>
      </w:pPr>
    </w:p>
    <w:p w14:paraId="2197AD81" w14:textId="374D5D13" w:rsidR="00591675" w:rsidRPr="009E622B" w:rsidRDefault="00591675" w:rsidP="00657DFB">
      <w:pPr>
        <w:spacing w:line="276" w:lineRule="auto"/>
        <w:rPr>
          <w:rStyle w:val="eop"/>
          <w:rFonts w:ascii="Arial" w:hAnsi="Arial" w:cs="Arial"/>
          <w:bCs/>
          <w:sz w:val="24"/>
          <w:szCs w:val="24"/>
        </w:rPr>
      </w:pPr>
      <w:r w:rsidRPr="009E622B">
        <w:rPr>
          <w:rStyle w:val="eop"/>
          <w:rFonts w:ascii="Arial" w:hAnsi="Arial" w:cs="Arial"/>
          <w:bCs/>
          <w:sz w:val="24"/>
          <w:szCs w:val="24"/>
        </w:rPr>
        <w:t xml:space="preserve">I am </w:t>
      </w:r>
      <w:r w:rsidR="00807E3B" w:rsidRPr="009E622B">
        <w:rPr>
          <w:rStyle w:val="eop"/>
          <w:rFonts w:ascii="Arial" w:hAnsi="Arial" w:cs="Arial"/>
          <w:bCs/>
          <w:sz w:val="24"/>
          <w:szCs w:val="24"/>
        </w:rPr>
        <w:t xml:space="preserve">grateful for </w:t>
      </w:r>
      <w:r w:rsidRPr="009E622B">
        <w:rPr>
          <w:rStyle w:val="eop"/>
          <w:rFonts w:ascii="Arial" w:hAnsi="Arial" w:cs="Arial"/>
          <w:bCs/>
          <w:sz w:val="24"/>
          <w:szCs w:val="24"/>
        </w:rPr>
        <w:t xml:space="preserve">the experience and expertise of your Lordships </w:t>
      </w:r>
      <w:r w:rsidR="00807E3B" w:rsidRPr="009E622B">
        <w:rPr>
          <w:rStyle w:val="eop"/>
          <w:rFonts w:ascii="Arial" w:hAnsi="Arial" w:cs="Arial"/>
          <w:bCs/>
          <w:sz w:val="24"/>
          <w:szCs w:val="24"/>
        </w:rPr>
        <w:t>to date in engagement and through the</w:t>
      </w:r>
      <w:r w:rsidRPr="009E622B">
        <w:rPr>
          <w:rStyle w:val="eop"/>
          <w:rFonts w:ascii="Arial" w:hAnsi="Arial" w:cs="Arial"/>
          <w:bCs/>
          <w:sz w:val="24"/>
          <w:szCs w:val="24"/>
        </w:rPr>
        <w:t xml:space="preserve"> scrutiny of this Bill</w:t>
      </w:r>
      <w:r w:rsidR="00807E3B" w:rsidRPr="009E622B">
        <w:rPr>
          <w:rStyle w:val="eop"/>
          <w:rFonts w:ascii="Arial" w:hAnsi="Arial" w:cs="Arial"/>
          <w:bCs/>
          <w:sz w:val="24"/>
          <w:szCs w:val="24"/>
        </w:rPr>
        <w:t xml:space="preserve"> in Committee.</w:t>
      </w:r>
      <w:r w:rsidRPr="009E622B">
        <w:rPr>
          <w:rStyle w:val="eop"/>
          <w:rFonts w:ascii="Arial" w:hAnsi="Arial" w:cs="Arial"/>
          <w:bCs/>
          <w:sz w:val="24"/>
          <w:szCs w:val="24"/>
        </w:rPr>
        <w:t xml:space="preserve"> </w:t>
      </w:r>
    </w:p>
    <w:p w14:paraId="6AA0128B" w14:textId="1F2D5DEB" w:rsidR="0091581A" w:rsidRPr="009E622B" w:rsidRDefault="00CE452D" w:rsidP="00657DFB">
      <w:pPr>
        <w:spacing w:line="276" w:lineRule="auto"/>
        <w:rPr>
          <w:rFonts w:ascii="Arial" w:eastAsia="Arial" w:hAnsi="Arial" w:cs="Arial"/>
          <w:sz w:val="24"/>
          <w:szCs w:val="24"/>
        </w:rPr>
      </w:pPr>
      <w:r>
        <w:rPr>
          <w:rFonts w:ascii="Arial" w:eastAsia="Arial" w:hAnsi="Arial" w:cs="Arial"/>
          <w:sz w:val="24"/>
          <w:szCs w:val="24"/>
        </w:rPr>
        <w:t xml:space="preserve"> </w:t>
      </w:r>
    </w:p>
    <w:p w14:paraId="19F44A65" w14:textId="77777777" w:rsidR="0091581A" w:rsidRPr="0091581A" w:rsidRDefault="0091581A" w:rsidP="0091581A">
      <w:pPr>
        <w:jc w:val="center"/>
        <w:rPr>
          <w:rFonts w:ascii="Arial" w:hAnsi="Arial" w:cs="Arial"/>
          <w:sz w:val="24"/>
          <w:szCs w:val="24"/>
          <w:shd w:val="clear" w:color="auto" w:fill="FFFFFF"/>
        </w:rPr>
      </w:pPr>
    </w:p>
    <w:p w14:paraId="0A9FF60D" w14:textId="77777777" w:rsidR="0091581A" w:rsidRDefault="0091581A" w:rsidP="0091581A">
      <w:pPr>
        <w:jc w:val="center"/>
        <w:rPr>
          <w:rFonts w:ascii="Arial" w:hAnsi="Arial" w:cs="Arial"/>
          <w:sz w:val="24"/>
          <w:szCs w:val="24"/>
          <w:shd w:val="clear" w:color="auto" w:fill="FFFFFF"/>
        </w:rPr>
      </w:pPr>
    </w:p>
    <w:p w14:paraId="35AF0626" w14:textId="77777777" w:rsidR="0091581A" w:rsidRDefault="0091581A" w:rsidP="0091581A">
      <w:pPr>
        <w:rPr>
          <w:noProof/>
        </w:rPr>
      </w:pPr>
      <w:r w:rsidRPr="00A02128">
        <w:rPr>
          <w:noProof/>
        </w:rPr>
        <w:drawing>
          <wp:anchor distT="0" distB="0" distL="114300" distR="114300" simplePos="0" relativeHeight="251658241" behindDoc="0" locked="0" layoutInCell="1" allowOverlap="1" wp14:anchorId="22DB2DAF" wp14:editId="4D744AD8">
            <wp:simplePos x="0" y="0"/>
            <wp:positionH relativeFrom="margin">
              <wp:align>center</wp:align>
            </wp:positionH>
            <wp:positionV relativeFrom="paragraph">
              <wp:posOffset>113030</wp:posOffset>
            </wp:positionV>
            <wp:extent cx="2171700" cy="774700"/>
            <wp:effectExtent l="0" t="0" r="0" b="6350"/>
            <wp:wrapThrough wrapText="bothSides">
              <wp:wrapPolygon edited="0">
                <wp:start x="0" y="0"/>
                <wp:lineTo x="0" y="21246"/>
                <wp:lineTo x="21411" y="21246"/>
                <wp:lineTo x="2141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71700" cy="774700"/>
                    </a:xfrm>
                    <a:prstGeom prst="rect">
                      <a:avLst/>
                    </a:prstGeom>
                  </pic:spPr>
                </pic:pic>
              </a:graphicData>
            </a:graphic>
            <wp14:sizeRelH relativeFrom="page">
              <wp14:pctWidth>0</wp14:pctWidth>
            </wp14:sizeRelH>
            <wp14:sizeRelV relativeFrom="page">
              <wp14:pctHeight>0</wp14:pctHeight>
            </wp14:sizeRelV>
          </wp:anchor>
        </w:drawing>
      </w:r>
    </w:p>
    <w:p w14:paraId="168BA6D7" w14:textId="77777777" w:rsidR="0091581A" w:rsidRDefault="0091581A" w:rsidP="0091581A">
      <w:pPr>
        <w:jc w:val="center"/>
        <w:rPr>
          <w:noProof/>
        </w:rPr>
      </w:pPr>
    </w:p>
    <w:p w14:paraId="068C4114" w14:textId="77777777" w:rsidR="0091581A" w:rsidRDefault="0091581A" w:rsidP="0091581A">
      <w:pPr>
        <w:jc w:val="center"/>
        <w:rPr>
          <w:noProof/>
        </w:rPr>
      </w:pPr>
    </w:p>
    <w:p w14:paraId="4DA94DDE" w14:textId="77777777" w:rsidR="0091581A" w:rsidRDefault="0091581A" w:rsidP="0091581A">
      <w:pPr>
        <w:rPr>
          <w:rFonts w:cs="Arial"/>
          <w:sz w:val="24"/>
          <w:szCs w:val="24"/>
        </w:rPr>
      </w:pPr>
    </w:p>
    <w:p w14:paraId="731D20ED" w14:textId="77777777" w:rsidR="0091581A" w:rsidRDefault="0091581A" w:rsidP="0091581A">
      <w:pPr>
        <w:rPr>
          <w:rFonts w:cs="Arial"/>
          <w:sz w:val="24"/>
          <w:szCs w:val="24"/>
        </w:rPr>
      </w:pPr>
    </w:p>
    <w:p w14:paraId="3F8517CA" w14:textId="77777777" w:rsidR="0091581A" w:rsidRDefault="0091581A" w:rsidP="0091581A">
      <w:pPr>
        <w:jc w:val="center"/>
        <w:rPr>
          <w:rFonts w:ascii="Arial" w:hAnsi="Arial" w:cs="Arial"/>
          <w:b/>
          <w:bCs/>
          <w:sz w:val="24"/>
          <w:szCs w:val="24"/>
        </w:rPr>
      </w:pPr>
    </w:p>
    <w:p w14:paraId="6FEE653D" w14:textId="77777777" w:rsidR="0091581A" w:rsidRDefault="0091581A" w:rsidP="0091581A">
      <w:pPr>
        <w:jc w:val="center"/>
        <w:rPr>
          <w:rFonts w:ascii="Arial" w:hAnsi="Arial" w:cs="Arial"/>
          <w:b/>
          <w:bCs/>
          <w:sz w:val="24"/>
          <w:szCs w:val="24"/>
        </w:rPr>
      </w:pPr>
      <w:r w:rsidRPr="00B76AD6">
        <w:rPr>
          <w:rFonts w:ascii="Arial" w:hAnsi="Arial" w:cs="Arial"/>
          <w:b/>
          <w:bCs/>
          <w:sz w:val="24"/>
          <w:szCs w:val="24"/>
        </w:rPr>
        <w:t>Lord Sharpe of Epsom</w:t>
      </w:r>
    </w:p>
    <w:p w14:paraId="27AED298" w14:textId="77777777" w:rsidR="0091581A" w:rsidRDefault="0091581A" w:rsidP="0091581A">
      <w:pPr>
        <w:jc w:val="center"/>
        <w:rPr>
          <w:rFonts w:ascii="Arial" w:eastAsia="Arial" w:hAnsi="Arial" w:cs="Arial"/>
          <w:b/>
          <w:bCs/>
          <w:sz w:val="24"/>
          <w:szCs w:val="24"/>
        </w:rPr>
      </w:pPr>
      <w:r w:rsidRPr="3F849BD3">
        <w:rPr>
          <w:rFonts w:ascii="Arial" w:eastAsia="Arial" w:hAnsi="Arial" w:cs="Arial"/>
          <w:b/>
          <w:bCs/>
          <w:sz w:val="24"/>
          <w:szCs w:val="24"/>
        </w:rPr>
        <w:t>Parliamentary Under Secretary of State, Home Office</w:t>
      </w:r>
    </w:p>
    <w:p w14:paraId="1D483A06" w14:textId="77777777" w:rsidR="0010438D" w:rsidRPr="002E3283" w:rsidRDefault="0010438D" w:rsidP="63D3FCFF">
      <w:pPr>
        <w:rPr>
          <w:rFonts w:ascii="Arial" w:hAnsi="Arial" w:cs="Arial"/>
          <w:sz w:val="24"/>
          <w:szCs w:val="24"/>
        </w:rPr>
      </w:pPr>
    </w:p>
    <w:sectPr w:rsidR="0010438D" w:rsidRPr="002E3283" w:rsidSect="00CC4A99">
      <w:headerReference w:type="default" r:id="rId15"/>
      <w:pgSz w:w="11907" w:h="16840"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2DD7" w14:textId="77777777" w:rsidR="00D738ED" w:rsidRDefault="00D738ED" w:rsidP="00A7202D">
      <w:r>
        <w:separator/>
      </w:r>
    </w:p>
  </w:endnote>
  <w:endnote w:type="continuationSeparator" w:id="0">
    <w:p w14:paraId="0188F5DA" w14:textId="77777777" w:rsidR="00D738ED" w:rsidRDefault="00D738ED" w:rsidP="00A7202D">
      <w:r>
        <w:continuationSeparator/>
      </w:r>
    </w:p>
  </w:endnote>
  <w:endnote w:type="continuationNotice" w:id="1">
    <w:p w14:paraId="53B712E1" w14:textId="77777777" w:rsidR="00D738ED" w:rsidRDefault="00D73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A2B9" w14:textId="77777777" w:rsidR="00D738ED" w:rsidRDefault="00D738ED" w:rsidP="00A7202D">
      <w:r>
        <w:separator/>
      </w:r>
    </w:p>
  </w:footnote>
  <w:footnote w:type="continuationSeparator" w:id="0">
    <w:p w14:paraId="23A2489F" w14:textId="77777777" w:rsidR="00D738ED" w:rsidRDefault="00D738ED" w:rsidP="00A7202D">
      <w:r>
        <w:continuationSeparator/>
      </w:r>
    </w:p>
  </w:footnote>
  <w:footnote w:type="continuationNotice" w:id="1">
    <w:p w14:paraId="68672142" w14:textId="77777777" w:rsidR="00D738ED" w:rsidRDefault="00D738ED"/>
  </w:footnote>
  <w:footnote w:id="2">
    <w:p w14:paraId="65515273" w14:textId="77777777" w:rsidR="00591675" w:rsidRDefault="00591675" w:rsidP="00591675">
      <w:pPr>
        <w:pStyle w:val="FootnoteText"/>
      </w:pPr>
      <w:r>
        <w:rPr>
          <w:rStyle w:val="FootnoteReference"/>
        </w:rPr>
        <w:footnoteRef/>
      </w:r>
      <w:r>
        <w:t xml:space="preserve"> Both the U.S. and Australia have similar schemes in place through the Foreign Agent Registration Act 1938 and the Foreign Influence Transparency Scheme Act 2018 respectively.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FD07" w14:textId="20E88245" w:rsidR="009038A2" w:rsidRDefault="00290BEC" w:rsidP="00290BEC">
    <w:pPr>
      <w:pStyle w:val="Header"/>
      <w:jc w:val="right"/>
    </w:pPr>
    <w:r w:rsidRPr="00D91EB9">
      <w:rPr>
        <w:rFonts w:ascii="Arial" w:eastAsia="Times New Roman" w:hAnsi="Arial" w:cs="Times New Roman"/>
        <w:noProof/>
        <w:lang w:eastAsia="en-GB"/>
      </w:rPr>
      <w:drawing>
        <wp:anchor distT="0" distB="0" distL="114300" distR="114300" simplePos="0" relativeHeight="251658240" behindDoc="1" locked="0" layoutInCell="1" allowOverlap="1" wp14:anchorId="12DA44D8" wp14:editId="0F2EFBAD">
          <wp:simplePos x="0" y="0"/>
          <wp:positionH relativeFrom="column">
            <wp:posOffset>-952500</wp:posOffset>
          </wp:positionH>
          <wp:positionV relativeFrom="paragraph">
            <wp:posOffset>-1346200</wp:posOffset>
          </wp:positionV>
          <wp:extent cx="1263650" cy="545465"/>
          <wp:effectExtent l="19050" t="0" r="0" b="0"/>
          <wp:wrapNone/>
          <wp:docPr id="1" name="Picture 1" descr="F:\COSI_SHR\Publications Print and Design\Brand Management\Home Office\Templates\New\Letterhead\Home-Office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SI_SHR\Publications Print and Design\Brand Management\Home Office\Templates\New\Letterhead\Home-Office_RGB_AW.png"/>
                  <pic:cNvPicPr>
                    <a:picLocks noChangeAspect="1" noChangeArrowheads="1"/>
                  </pic:cNvPicPr>
                </pic:nvPicPr>
                <pic:blipFill>
                  <a:blip r:embed="rId1"/>
                  <a:srcRect/>
                  <a:stretch>
                    <a:fillRect/>
                  </a:stretch>
                </pic:blipFill>
                <pic:spPr bwMode="auto">
                  <a:xfrm>
                    <a:off x="0" y="0"/>
                    <a:ext cx="1263650" cy="5454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97E"/>
    <w:multiLevelType w:val="hybridMultilevel"/>
    <w:tmpl w:val="93744628"/>
    <w:lvl w:ilvl="0" w:tplc="3E4C5DEC">
      <w:start w:val="3"/>
      <w:numFmt w:val="bullet"/>
      <w:lvlText w:val="-"/>
      <w:lvlJc w:val="left"/>
      <w:pPr>
        <w:ind w:left="644" w:hanging="360"/>
      </w:pPr>
      <w:rPr>
        <w:rFonts w:ascii="Arial" w:eastAsiaTheme="minorHAnsi" w:hAnsi="Arial" w:cs="Arial" w:hint="default"/>
      </w:rPr>
    </w:lvl>
    <w:lvl w:ilvl="1" w:tplc="F9DAC2F2">
      <w:numFmt w:val="bullet"/>
      <w:lvlText w:val="•"/>
      <w:lvlJc w:val="left"/>
      <w:pPr>
        <w:ind w:left="1724" w:hanging="720"/>
      </w:pPr>
      <w:rPr>
        <w:rFonts w:ascii="Arial" w:eastAsiaTheme="minorHAnsi" w:hAnsi="Arial" w:cs="Aria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2CC768F"/>
    <w:multiLevelType w:val="hybridMultilevel"/>
    <w:tmpl w:val="54C21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964B0D"/>
    <w:multiLevelType w:val="hybridMultilevel"/>
    <w:tmpl w:val="F1528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7541C2"/>
    <w:multiLevelType w:val="hybridMultilevel"/>
    <w:tmpl w:val="5B9A7764"/>
    <w:lvl w:ilvl="0" w:tplc="244CDE4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507D6"/>
    <w:multiLevelType w:val="hybridMultilevel"/>
    <w:tmpl w:val="72208EA8"/>
    <w:lvl w:ilvl="0" w:tplc="FFFFFFFF">
      <w:start w:val="1"/>
      <w:numFmt w:val="decimal"/>
      <w:lvlText w:val="%1)"/>
      <w:lvlJc w:val="left"/>
      <w:pPr>
        <w:ind w:left="360" w:hanging="360"/>
      </w:pPr>
      <w:rPr>
        <w:rFonts w:ascii="Arial" w:hAnsi="Arial" w:hint="default"/>
        <w:b w:val="0"/>
        <w:bCs w:val="0"/>
      </w:rPr>
    </w:lvl>
    <w:lvl w:ilvl="1" w:tplc="08090019">
      <w:start w:val="1"/>
      <w:numFmt w:val="lowerLetter"/>
      <w:lvlText w:val="%2."/>
      <w:lvlJc w:val="left"/>
      <w:pPr>
        <w:ind w:left="1440" w:hanging="360"/>
      </w:pPr>
    </w:lvl>
    <w:lvl w:ilvl="2" w:tplc="4EB6F1E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B4D74"/>
    <w:multiLevelType w:val="hybridMultilevel"/>
    <w:tmpl w:val="219A51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0D2B3D"/>
    <w:multiLevelType w:val="hybridMultilevel"/>
    <w:tmpl w:val="0FAE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F5E3D"/>
    <w:multiLevelType w:val="hybridMultilevel"/>
    <w:tmpl w:val="1778A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50"/>
    <w:rsid w:val="00002BDA"/>
    <w:rsid w:val="00014511"/>
    <w:rsid w:val="000201B0"/>
    <w:rsid w:val="000252C8"/>
    <w:rsid w:val="000336C9"/>
    <w:rsid w:val="00034106"/>
    <w:rsid w:val="0003442B"/>
    <w:rsid w:val="00034733"/>
    <w:rsid w:val="00034E3C"/>
    <w:rsid w:val="00040C97"/>
    <w:rsid w:val="00044F4C"/>
    <w:rsid w:val="0004500F"/>
    <w:rsid w:val="00047D0C"/>
    <w:rsid w:val="0005555F"/>
    <w:rsid w:val="00056778"/>
    <w:rsid w:val="00060823"/>
    <w:rsid w:val="0006219A"/>
    <w:rsid w:val="00075218"/>
    <w:rsid w:val="000769FA"/>
    <w:rsid w:val="000815EA"/>
    <w:rsid w:val="00082ED7"/>
    <w:rsid w:val="00087B54"/>
    <w:rsid w:val="00090C61"/>
    <w:rsid w:val="0009187F"/>
    <w:rsid w:val="00091A05"/>
    <w:rsid w:val="000968E7"/>
    <w:rsid w:val="000B38BF"/>
    <w:rsid w:val="000C0AF3"/>
    <w:rsid w:val="000C1DF9"/>
    <w:rsid w:val="000C1EED"/>
    <w:rsid w:val="000C5A02"/>
    <w:rsid w:val="000C5F75"/>
    <w:rsid w:val="000C6BB3"/>
    <w:rsid w:val="000D6768"/>
    <w:rsid w:val="000E4FC7"/>
    <w:rsid w:val="000F31C1"/>
    <w:rsid w:val="001002DD"/>
    <w:rsid w:val="0010381A"/>
    <w:rsid w:val="0010438D"/>
    <w:rsid w:val="00104638"/>
    <w:rsid w:val="0010632D"/>
    <w:rsid w:val="00107BEC"/>
    <w:rsid w:val="00112381"/>
    <w:rsid w:val="00112591"/>
    <w:rsid w:val="00112CBE"/>
    <w:rsid w:val="00115D90"/>
    <w:rsid w:val="00126FB5"/>
    <w:rsid w:val="001309DC"/>
    <w:rsid w:val="00136732"/>
    <w:rsid w:val="00142681"/>
    <w:rsid w:val="001436CB"/>
    <w:rsid w:val="00143CF3"/>
    <w:rsid w:val="00146BC5"/>
    <w:rsid w:val="00153546"/>
    <w:rsid w:val="00153EDC"/>
    <w:rsid w:val="00155B64"/>
    <w:rsid w:val="00167C69"/>
    <w:rsid w:val="00173672"/>
    <w:rsid w:val="0017478F"/>
    <w:rsid w:val="0018327D"/>
    <w:rsid w:val="00185EC7"/>
    <w:rsid w:val="0019073A"/>
    <w:rsid w:val="001954E4"/>
    <w:rsid w:val="001972F4"/>
    <w:rsid w:val="00197FDD"/>
    <w:rsid w:val="001B4269"/>
    <w:rsid w:val="001B6801"/>
    <w:rsid w:val="001C1E6F"/>
    <w:rsid w:val="001C3B28"/>
    <w:rsid w:val="001C4BD3"/>
    <w:rsid w:val="001C4D65"/>
    <w:rsid w:val="001D4B73"/>
    <w:rsid w:val="001D76F8"/>
    <w:rsid w:val="001E0CB7"/>
    <w:rsid w:val="001E252E"/>
    <w:rsid w:val="001F03B5"/>
    <w:rsid w:val="001F6DCE"/>
    <w:rsid w:val="00204822"/>
    <w:rsid w:val="0021280F"/>
    <w:rsid w:val="00212A20"/>
    <w:rsid w:val="002154AA"/>
    <w:rsid w:val="002167D7"/>
    <w:rsid w:val="00226052"/>
    <w:rsid w:val="00230218"/>
    <w:rsid w:val="00237E3A"/>
    <w:rsid w:val="00240F47"/>
    <w:rsid w:val="0024335D"/>
    <w:rsid w:val="00246B8A"/>
    <w:rsid w:val="002509D1"/>
    <w:rsid w:val="00253321"/>
    <w:rsid w:val="002535C5"/>
    <w:rsid w:val="0026380A"/>
    <w:rsid w:val="00266868"/>
    <w:rsid w:val="002722B7"/>
    <w:rsid w:val="00272E8D"/>
    <w:rsid w:val="00275B78"/>
    <w:rsid w:val="00280AB5"/>
    <w:rsid w:val="002852D8"/>
    <w:rsid w:val="002869AE"/>
    <w:rsid w:val="002900B1"/>
    <w:rsid w:val="00290BEC"/>
    <w:rsid w:val="002910C4"/>
    <w:rsid w:val="00296026"/>
    <w:rsid w:val="002969A8"/>
    <w:rsid w:val="00297280"/>
    <w:rsid w:val="002A129E"/>
    <w:rsid w:val="002A57C2"/>
    <w:rsid w:val="002A715C"/>
    <w:rsid w:val="002B3580"/>
    <w:rsid w:val="002C0074"/>
    <w:rsid w:val="002C4814"/>
    <w:rsid w:val="002D6970"/>
    <w:rsid w:val="002E3283"/>
    <w:rsid w:val="002F5F18"/>
    <w:rsid w:val="002F6B25"/>
    <w:rsid w:val="002F75AC"/>
    <w:rsid w:val="002F7B30"/>
    <w:rsid w:val="003055BC"/>
    <w:rsid w:val="0030571C"/>
    <w:rsid w:val="003113A0"/>
    <w:rsid w:val="00312A2A"/>
    <w:rsid w:val="00315F59"/>
    <w:rsid w:val="00321699"/>
    <w:rsid w:val="0032274F"/>
    <w:rsid w:val="003348D6"/>
    <w:rsid w:val="00340C39"/>
    <w:rsid w:val="00344655"/>
    <w:rsid w:val="003521E3"/>
    <w:rsid w:val="00354F14"/>
    <w:rsid w:val="003556A9"/>
    <w:rsid w:val="003558EC"/>
    <w:rsid w:val="00355A63"/>
    <w:rsid w:val="00367EA5"/>
    <w:rsid w:val="00373699"/>
    <w:rsid w:val="00374D93"/>
    <w:rsid w:val="003756D0"/>
    <w:rsid w:val="00377381"/>
    <w:rsid w:val="003775AD"/>
    <w:rsid w:val="00385843"/>
    <w:rsid w:val="00393234"/>
    <w:rsid w:val="00394B96"/>
    <w:rsid w:val="00395483"/>
    <w:rsid w:val="003979C8"/>
    <w:rsid w:val="003A0F6D"/>
    <w:rsid w:val="003A124A"/>
    <w:rsid w:val="003A21B9"/>
    <w:rsid w:val="003A28F1"/>
    <w:rsid w:val="003A3874"/>
    <w:rsid w:val="003B1DC0"/>
    <w:rsid w:val="003B26C1"/>
    <w:rsid w:val="003B478F"/>
    <w:rsid w:val="003C080D"/>
    <w:rsid w:val="003D11CD"/>
    <w:rsid w:val="003D424E"/>
    <w:rsid w:val="003D6561"/>
    <w:rsid w:val="003E212D"/>
    <w:rsid w:val="003F5E15"/>
    <w:rsid w:val="003F7026"/>
    <w:rsid w:val="003F7B09"/>
    <w:rsid w:val="003F7EE3"/>
    <w:rsid w:val="00403F93"/>
    <w:rsid w:val="00407D67"/>
    <w:rsid w:val="00422816"/>
    <w:rsid w:val="00423FB8"/>
    <w:rsid w:val="00427904"/>
    <w:rsid w:val="00434780"/>
    <w:rsid w:val="00435D59"/>
    <w:rsid w:val="00440E9D"/>
    <w:rsid w:val="004432CC"/>
    <w:rsid w:val="00445AFB"/>
    <w:rsid w:val="00454FE3"/>
    <w:rsid w:val="00462F7E"/>
    <w:rsid w:val="004666B2"/>
    <w:rsid w:val="00472B49"/>
    <w:rsid w:val="00473321"/>
    <w:rsid w:val="004738DA"/>
    <w:rsid w:val="00476A98"/>
    <w:rsid w:val="00481B02"/>
    <w:rsid w:val="00481FBD"/>
    <w:rsid w:val="00483D11"/>
    <w:rsid w:val="0048400A"/>
    <w:rsid w:val="004921B7"/>
    <w:rsid w:val="004A0454"/>
    <w:rsid w:val="004A057F"/>
    <w:rsid w:val="004A3F48"/>
    <w:rsid w:val="004B2B94"/>
    <w:rsid w:val="004B3180"/>
    <w:rsid w:val="004B4D89"/>
    <w:rsid w:val="004C31D0"/>
    <w:rsid w:val="004C49B9"/>
    <w:rsid w:val="004C5E70"/>
    <w:rsid w:val="004C65B1"/>
    <w:rsid w:val="004C7A31"/>
    <w:rsid w:val="004D1CF5"/>
    <w:rsid w:val="004D2FCC"/>
    <w:rsid w:val="004D46E3"/>
    <w:rsid w:val="004E1F25"/>
    <w:rsid w:val="004E3825"/>
    <w:rsid w:val="004E560C"/>
    <w:rsid w:val="004E6C1C"/>
    <w:rsid w:val="004F0B57"/>
    <w:rsid w:val="004F6315"/>
    <w:rsid w:val="00514305"/>
    <w:rsid w:val="00515083"/>
    <w:rsid w:val="00517BFA"/>
    <w:rsid w:val="00522831"/>
    <w:rsid w:val="00524C35"/>
    <w:rsid w:val="00527660"/>
    <w:rsid w:val="005303D5"/>
    <w:rsid w:val="00535F2B"/>
    <w:rsid w:val="005408A9"/>
    <w:rsid w:val="005512F3"/>
    <w:rsid w:val="005526DE"/>
    <w:rsid w:val="00554EFD"/>
    <w:rsid w:val="0057732F"/>
    <w:rsid w:val="005805C0"/>
    <w:rsid w:val="0058402B"/>
    <w:rsid w:val="00586677"/>
    <w:rsid w:val="00591675"/>
    <w:rsid w:val="00592BC4"/>
    <w:rsid w:val="005A3D5E"/>
    <w:rsid w:val="005A6CE5"/>
    <w:rsid w:val="005A7148"/>
    <w:rsid w:val="005C31D7"/>
    <w:rsid w:val="005C6E29"/>
    <w:rsid w:val="005D5ACB"/>
    <w:rsid w:val="005D5E37"/>
    <w:rsid w:val="005D6081"/>
    <w:rsid w:val="005D6FD8"/>
    <w:rsid w:val="005E1490"/>
    <w:rsid w:val="005E2EAC"/>
    <w:rsid w:val="005E3346"/>
    <w:rsid w:val="005E455E"/>
    <w:rsid w:val="005E6733"/>
    <w:rsid w:val="005E7136"/>
    <w:rsid w:val="005F21D9"/>
    <w:rsid w:val="005F5031"/>
    <w:rsid w:val="005F6343"/>
    <w:rsid w:val="005F776B"/>
    <w:rsid w:val="00602FDA"/>
    <w:rsid w:val="00621581"/>
    <w:rsid w:val="006243CA"/>
    <w:rsid w:val="0062551E"/>
    <w:rsid w:val="00625D4A"/>
    <w:rsid w:val="00626300"/>
    <w:rsid w:val="00627C96"/>
    <w:rsid w:val="00630419"/>
    <w:rsid w:val="00632CB0"/>
    <w:rsid w:val="00634E09"/>
    <w:rsid w:val="006358B3"/>
    <w:rsid w:val="00636B79"/>
    <w:rsid w:val="00642A53"/>
    <w:rsid w:val="0064577D"/>
    <w:rsid w:val="00647757"/>
    <w:rsid w:val="00650B33"/>
    <w:rsid w:val="00656C4D"/>
    <w:rsid w:val="00657AE1"/>
    <w:rsid w:val="00657DFB"/>
    <w:rsid w:val="0066174D"/>
    <w:rsid w:val="006667B1"/>
    <w:rsid w:val="006711AA"/>
    <w:rsid w:val="006734C8"/>
    <w:rsid w:val="00682DD5"/>
    <w:rsid w:val="006859B0"/>
    <w:rsid w:val="00695936"/>
    <w:rsid w:val="006A04EE"/>
    <w:rsid w:val="006A0DD5"/>
    <w:rsid w:val="006A123B"/>
    <w:rsid w:val="006A1B6C"/>
    <w:rsid w:val="006A7A58"/>
    <w:rsid w:val="006A7B49"/>
    <w:rsid w:val="006B1E47"/>
    <w:rsid w:val="006B576E"/>
    <w:rsid w:val="006B66AF"/>
    <w:rsid w:val="006B6890"/>
    <w:rsid w:val="006C4EEF"/>
    <w:rsid w:val="006C5B43"/>
    <w:rsid w:val="006C5E6B"/>
    <w:rsid w:val="006D0444"/>
    <w:rsid w:val="006D1987"/>
    <w:rsid w:val="006D3068"/>
    <w:rsid w:val="006E2FDD"/>
    <w:rsid w:val="006F2EE5"/>
    <w:rsid w:val="007002F1"/>
    <w:rsid w:val="00702B51"/>
    <w:rsid w:val="00705268"/>
    <w:rsid w:val="00705A3E"/>
    <w:rsid w:val="007066A9"/>
    <w:rsid w:val="00707915"/>
    <w:rsid w:val="00707E2F"/>
    <w:rsid w:val="00715841"/>
    <w:rsid w:val="00720741"/>
    <w:rsid w:val="00720A22"/>
    <w:rsid w:val="00726400"/>
    <w:rsid w:val="0073531B"/>
    <w:rsid w:val="00741D91"/>
    <w:rsid w:val="0074241C"/>
    <w:rsid w:val="0074613A"/>
    <w:rsid w:val="0074781D"/>
    <w:rsid w:val="00753352"/>
    <w:rsid w:val="00754070"/>
    <w:rsid w:val="00754B25"/>
    <w:rsid w:val="00760714"/>
    <w:rsid w:val="00762CAF"/>
    <w:rsid w:val="00765737"/>
    <w:rsid w:val="00773093"/>
    <w:rsid w:val="007731D5"/>
    <w:rsid w:val="00774784"/>
    <w:rsid w:val="00775424"/>
    <w:rsid w:val="007875EA"/>
    <w:rsid w:val="0079113F"/>
    <w:rsid w:val="00791371"/>
    <w:rsid w:val="0079500B"/>
    <w:rsid w:val="007A02C9"/>
    <w:rsid w:val="007A0333"/>
    <w:rsid w:val="007A4459"/>
    <w:rsid w:val="007A447E"/>
    <w:rsid w:val="007A6178"/>
    <w:rsid w:val="007A69B0"/>
    <w:rsid w:val="007A769D"/>
    <w:rsid w:val="007B1150"/>
    <w:rsid w:val="007D0636"/>
    <w:rsid w:val="007D1EB5"/>
    <w:rsid w:val="007D52F1"/>
    <w:rsid w:val="007E54C3"/>
    <w:rsid w:val="007E5D0C"/>
    <w:rsid w:val="007F196F"/>
    <w:rsid w:val="007F28BF"/>
    <w:rsid w:val="007F533A"/>
    <w:rsid w:val="007F7CE1"/>
    <w:rsid w:val="00801241"/>
    <w:rsid w:val="00803E8B"/>
    <w:rsid w:val="00807E3B"/>
    <w:rsid w:val="00810D95"/>
    <w:rsid w:val="00811E16"/>
    <w:rsid w:val="00814EC6"/>
    <w:rsid w:val="00815987"/>
    <w:rsid w:val="008217C0"/>
    <w:rsid w:val="008233D5"/>
    <w:rsid w:val="00824807"/>
    <w:rsid w:val="008255A1"/>
    <w:rsid w:val="00827EB1"/>
    <w:rsid w:val="00830A1B"/>
    <w:rsid w:val="00831B17"/>
    <w:rsid w:val="008355F0"/>
    <w:rsid w:val="0084385A"/>
    <w:rsid w:val="00843A79"/>
    <w:rsid w:val="00845203"/>
    <w:rsid w:val="00846950"/>
    <w:rsid w:val="00850148"/>
    <w:rsid w:val="00854E82"/>
    <w:rsid w:val="00864A17"/>
    <w:rsid w:val="00870B27"/>
    <w:rsid w:val="00874BB5"/>
    <w:rsid w:val="00884713"/>
    <w:rsid w:val="00887605"/>
    <w:rsid w:val="00887CCA"/>
    <w:rsid w:val="00891022"/>
    <w:rsid w:val="008958DD"/>
    <w:rsid w:val="008A55BC"/>
    <w:rsid w:val="008B3559"/>
    <w:rsid w:val="008B44F6"/>
    <w:rsid w:val="008B592F"/>
    <w:rsid w:val="008C3D88"/>
    <w:rsid w:val="008D0BF1"/>
    <w:rsid w:val="008D3548"/>
    <w:rsid w:val="008D7AC9"/>
    <w:rsid w:val="008E0514"/>
    <w:rsid w:val="008E3FE0"/>
    <w:rsid w:val="008F2713"/>
    <w:rsid w:val="008F53D8"/>
    <w:rsid w:val="008F7732"/>
    <w:rsid w:val="008F781A"/>
    <w:rsid w:val="0090007E"/>
    <w:rsid w:val="009038A2"/>
    <w:rsid w:val="0090732B"/>
    <w:rsid w:val="00914467"/>
    <w:rsid w:val="0091581A"/>
    <w:rsid w:val="009209B7"/>
    <w:rsid w:val="00925D52"/>
    <w:rsid w:val="00925FF5"/>
    <w:rsid w:val="009277B6"/>
    <w:rsid w:val="0093039C"/>
    <w:rsid w:val="00933049"/>
    <w:rsid w:val="00933556"/>
    <w:rsid w:val="009376E3"/>
    <w:rsid w:val="00943B16"/>
    <w:rsid w:val="00944732"/>
    <w:rsid w:val="00944E56"/>
    <w:rsid w:val="00945E2D"/>
    <w:rsid w:val="00946817"/>
    <w:rsid w:val="00947DCB"/>
    <w:rsid w:val="00950975"/>
    <w:rsid w:val="00951239"/>
    <w:rsid w:val="00955679"/>
    <w:rsid w:val="00957794"/>
    <w:rsid w:val="00962C7D"/>
    <w:rsid w:val="009645F2"/>
    <w:rsid w:val="009653C8"/>
    <w:rsid w:val="009672B5"/>
    <w:rsid w:val="00970863"/>
    <w:rsid w:val="00972034"/>
    <w:rsid w:val="009738F7"/>
    <w:rsid w:val="00981FD1"/>
    <w:rsid w:val="009838FD"/>
    <w:rsid w:val="00985610"/>
    <w:rsid w:val="0099445C"/>
    <w:rsid w:val="009946F8"/>
    <w:rsid w:val="009A0C16"/>
    <w:rsid w:val="009A10A4"/>
    <w:rsid w:val="009A222A"/>
    <w:rsid w:val="009A4914"/>
    <w:rsid w:val="009B057B"/>
    <w:rsid w:val="009B761F"/>
    <w:rsid w:val="009C1E3E"/>
    <w:rsid w:val="009C3730"/>
    <w:rsid w:val="009C3C6D"/>
    <w:rsid w:val="009C58C5"/>
    <w:rsid w:val="009C70AF"/>
    <w:rsid w:val="009D0C89"/>
    <w:rsid w:val="009D14D2"/>
    <w:rsid w:val="009D3A37"/>
    <w:rsid w:val="009E5D42"/>
    <w:rsid w:val="009E622B"/>
    <w:rsid w:val="009F5445"/>
    <w:rsid w:val="00A076D8"/>
    <w:rsid w:val="00A30C34"/>
    <w:rsid w:val="00A3294D"/>
    <w:rsid w:val="00A33268"/>
    <w:rsid w:val="00A4112A"/>
    <w:rsid w:val="00A473F8"/>
    <w:rsid w:val="00A50253"/>
    <w:rsid w:val="00A52072"/>
    <w:rsid w:val="00A52716"/>
    <w:rsid w:val="00A561C3"/>
    <w:rsid w:val="00A5651D"/>
    <w:rsid w:val="00A634F7"/>
    <w:rsid w:val="00A7202D"/>
    <w:rsid w:val="00A72A84"/>
    <w:rsid w:val="00A90E53"/>
    <w:rsid w:val="00A92185"/>
    <w:rsid w:val="00A97399"/>
    <w:rsid w:val="00AA0A25"/>
    <w:rsid w:val="00AA0CB5"/>
    <w:rsid w:val="00AA2E0B"/>
    <w:rsid w:val="00AA41EA"/>
    <w:rsid w:val="00AA4925"/>
    <w:rsid w:val="00AB1CB9"/>
    <w:rsid w:val="00AB27EA"/>
    <w:rsid w:val="00AB425A"/>
    <w:rsid w:val="00AB5F9F"/>
    <w:rsid w:val="00AB72F9"/>
    <w:rsid w:val="00AB77A4"/>
    <w:rsid w:val="00AC45FA"/>
    <w:rsid w:val="00AC6B19"/>
    <w:rsid w:val="00AC7BC4"/>
    <w:rsid w:val="00AD44F8"/>
    <w:rsid w:val="00AD7084"/>
    <w:rsid w:val="00AE5F1B"/>
    <w:rsid w:val="00AE6BCA"/>
    <w:rsid w:val="00AF7687"/>
    <w:rsid w:val="00B11483"/>
    <w:rsid w:val="00B16E74"/>
    <w:rsid w:val="00B2205C"/>
    <w:rsid w:val="00B35244"/>
    <w:rsid w:val="00B408D4"/>
    <w:rsid w:val="00B40ABE"/>
    <w:rsid w:val="00B45B04"/>
    <w:rsid w:val="00B52B48"/>
    <w:rsid w:val="00B576D2"/>
    <w:rsid w:val="00B618AD"/>
    <w:rsid w:val="00B65B45"/>
    <w:rsid w:val="00B7160D"/>
    <w:rsid w:val="00B75B43"/>
    <w:rsid w:val="00B76AD6"/>
    <w:rsid w:val="00B84664"/>
    <w:rsid w:val="00B85295"/>
    <w:rsid w:val="00B92710"/>
    <w:rsid w:val="00B934BB"/>
    <w:rsid w:val="00BA035A"/>
    <w:rsid w:val="00BA411D"/>
    <w:rsid w:val="00BA53E3"/>
    <w:rsid w:val="00BA551A"/>
    <w:rsid w:val="00BA5F7E"/>
    <w:rsid w:val="00BA64E8"/>
    <w:rsid w:val="00BB7C09"/>
    <w:rsid w:val="00BB7D6A"/>
    <w:rsid w:val="00BC06FD"/>
    <w:rsid w:val="00BC34BB"/>
    <w:rsid w:val="00BC5F5A"/>
    <w:rsid w:val="00BC6B40"/>
    <w:rsid w:val="00BC71D9"/>
    <w:rsid w:val="00BD1132"/>
    <w:rsid w:val="00BD5261"/>
    <w:rsid w:val="00BD7953"/>
    <w:rsid w:val="00BE3056"/>
    <w:rsid w:val="00BE4BEE"/>
    <w:rsid w:val="00BE58FF"/>
    <w:rsid w:val="00BF00C4"/>
    <w:rsid w:val="00BF3FE9"/>
    <w:rsid w:val="00BF436F"/>
    <w:rsid w:val="00BF49BC"/>
    <w:rsid w:val="00C017D7"/>
    <w:rsid w:val="00C037EA"/>
    <w:rsid w:val="00C04F8C"/>
    <w:rsid w:val="00C06B36"/>
    <w:rsid w:val="00C1070A"/>
    <w:rsid w:val="00C120F6"/>
    <w:rsid w:val="00C12C8A"/>
    <w:rsid w:val="00C139DD"/>
    <w:rsid w:val="00C20540"/>
    <w:rsid w:val="00C230CC"/>
    <w:rsid w:val="00C2319C"/>
    <w:rsid w:val="00C259B3"/>
    <w:rsid w:val="00C30182"/>
    <w:rsid w:val="00C30A0A"/>
    <w:rsid w:val="00C31690"/>
    <w:rsid w:val="00C34AE6"/>
    <w:rsid w:val="00C418E6"/>
    <w:rsid w:val="00C419A4"/>
    <w:rsid w:val="00C42E50"/>
    <w:rsid w:val="00C45B3B"/>
    <w:rsid w:val="00C460FE"/>
    <w:rsid w:val="00C6411E"/>
    <w:rsid w:val="00C72DBA"/>
    <w:rsid w:val="00C82505"/>
    <w:rsid w:val="00C83613"/>
    <w:rsid w:val="00C86051"/>
    <w:rsid w:val="00C8771B"/>
    <w:rsid w:val="00C90B19"/>
    <w:rsid w:val="00C926F8"/>
    <w:rsid w:val="00C9290D"/>
    <w:rsid w:val="00C93C2B"/>
    <w:rsid w:val="00C93C57"/>
    <w:rsid w:val="00C93FF4"/>
    <w:rsid w:val="00CA0B1F"/>
    <w:rsid w:val="00CA5E87"/>
    <w:rsid w:val="00CB24AC"/>
    <w:rsid w:val="00CB2602"/>
    <w:rsid w:val="00CB4E32"/>
    <w:rsid w:val="00CB661F"/>
    <w:rsid w:val="00CC022E"/>
    <w:rsid w:val="00CC4A99"/>
    <w:rsid w:val="00CC4B05"/>
    <w:rsid w:val="00CC7BE4"/>
    <w:rsid w:val="00CD3E34"/>
    <w:rsid w:val="00CD4A6C"/>
    <w:rsid w:val="00CD75C6"/>
    <w:rsid w:val="00CE10CE"/>
    <w:rsid w:val="00CE22DE"/>
    <w:rsid w:val="00CE24A9"/>
    <w:rsid w:val="00CE452D"/>
    <w:rsid w:val="00CF4BC0"/>
    <w:rsid w:val="00D007BF"/>
    <w:rsid w:val="00D01790"/>
    <w:rsid w:val="00D03774"/>
    <w:rsid w:val="00D04302"/>
    <w:rsid w:val="00D05B78"/>
    <w:rsid w:val="00D14C36"/>
    <w:rsid w:val="00D15381"/>
    <w:rsid w:val="00D16DB8"/>
    <w:rsid w:val="00D2002C"/>
    <w:rsid w:val="00D2062B"/>
    <w:rsid w:val="00D20912"/>
    <w:rsid w:val="00D220C5"/>
    <w:rsid w:val="00D26B77"/>
    <w:rsid w:val="00D26EDC"/>
    <w:rsid w:val="00D27788"/>
    <w:rsid w:val="00D329CB"/>
    <w:rsid w:val="00D3775F"/>
    <w:rsid w:val="00D4222C"/>
    <w:rsid w:val="00D43788"/>
    <w:rsid w:val="00D473FB"/>
    <w:rsid w:val="00D55A47"/>
    <w:rsid w:val="00D61E5D"/>
    <w:rsid w:val="00D63A15"/>
    <w:rsid w:val="00D738ED"/>
    <w:rsid w:val="00D73A10"/>
    <w:rsid w:val="00D74CC4"/>
    <w:rsid w:val="00D77BAA"/>
    <w:rsid w:val="00D77C44"/>
    <w:rsid w:val="00D833A5"/>
    <w:rsid w:val="00D91EB9"/>
    <w:rsid w:val="00D93174"/>
    <w:rsid w:val="00DA5F1E"/>
    <w:rsid w:val="00DB2DF8"/>
    <w:rsid w:val="00DB4FF1"/>
    <w:rsid w:val="00DB5373"/>
    <w:rsid w:val="00DC2992"/>
    <w:rsid w:val="00DC4A81"/>
    <w:rsid w:val="00DC53D5"/>
    <w:rsid w:val="00DC74B2"/>
    <w:rsid w:val="00DD1B82"/>
    <w:rsid w:val="00DE0FDA"/>
    <w:rsid w:val="00DE169F"/>
    <w:rsid w:val="00DE4F50"/>
    <w:rsid w:val="00DE7AE6"/>
    <w:rsid w:val="00DF251C"/>
    <w:rsid w:val="00DF3817"/>
    <w:rsid w:val="00E0084F"/>
    <w:rsid w:val="00E064B3"/>
    <w:rsid w:val="00E07A48"/>
    <w:rsid w:val="00E11E2D"/>
    <w:rsid w:val="00E12AF2"/>
    <w:rsid w:val="00E2045F"/>
    <w:rsid w:val="00E21530"/>
    <w:rsid w:val="00E2162D"/>
    <w:rsid w:val="00E24A62"/>
    <w:rsid w:val="00E2750D"/>
    <w:rsid w:val="00E431ED"/>
    <w:rsid w:val="00E45855"/>
    <w:rsid w:val="00E55DD2"/>
    <w:rsid w:val="00E576C0"/>
    <w:rsid w:val="00E66290"/>
    <w:rsid w:val="00E66CA9"/>
    <w:rsid w:val="00E730EB"/>
    <w:rsid w:val="00E73B92"/>
    <w:rsid w:val="00E75477"/>
    <w:rsid w:val="00E76621"/>
    <w:rsid w:val="00E77CBC"/>
    <w:rsid w:val="00E807D8"/>
    <w:rsid w:val="00E83DF7"/>
    <w:rsid w:val="00E8423D"/>
    <w:rsid w:val="00E84F85"/>
    <w:rsid w:val="00E972A4"/>
    <w:rsid w:val="00EB4066"/>
    <w:rsid w:val="00EB4CFE"/>
    <w:rsid w:val="00EC2172"/>
    <w:rsid w:val="00EC3E04"/>
    <w:rsid w:val="00EC58DC"/>
    <w:rsid w:val="00EC6C58"/>
    <w:rsid w:val="00ED180A"/>
    <w:rsid w:val="00ED67A2"/>
    <w:rsid w:val="00ED7790"/>
    <w:rsid w:val="00EE0B76"/>
    <w:rsid w:val="00EE1516"/>
    <w:rsid w:val="00EE1D83"/>
    <w:rsid w:val="00EF021A"/>
    <w:rsid w:val="00EF4DAD"/>
    <w:rsid w:val="00EF5657"/>
    <w:rsid w:val="00EF7C4A"/>
    <w:rsid w:val="00F004FE"/>
    <w:rsid w:val="00F02051"/>
    <w:rsid w:val="00F0371D"/>
    <w:rsid w:val="00F03D56"/>
    <w:rsid w:val="00F10E3B"/>
    <w:rsid w:val="00F122CF"/>
    <w:rsid w:val="00F3348D"/>
    <w:rsid w:val="00F335E8"/>
    <w:rsid w:val="00F366D2"/>
    <w:rsid w:val="00F4051D"/>
    <w:rsid w:val="00F406ED"/>
    <w:rsid w:val="00F425CD"/>
    <w:rsid w:val="00F46D42"/>
    <w:rsid w:val="00F539AE"/>
    <w:rsid w:val="00F6092F"/>
    <w:rsid w:val="00F630F3"/>
    <w:rsid w:val="00F722DB"/>
    <w:rsid w:val="00F7260D"/>
    <w:rsid w:val="00F72F3F"/>
    <w:rsid w:val="00F809DD"/>
    <w:rsid w:val="00F81C4F"/>
    <w:rsid w:val="00F84308"/>
    <w:rsid w:val="00F8791E"/>
    <w:rsid w:val="00FA5BD4"/>
    <w:rsid w:val="00FA796C"/>
    <w:rsid w:val="00FA7B36"/>
    <w:rsid w:val="00FB14D0"/>
    <w:rsid w:val="00FB28D7"/>
    <w:rsid w:val="00FC0871"/>
    <w:rsid w:val="00FD0269"/>
    <w:rsid w:val="00FE3B4A"/>
    <w:rsid w:val="00FE3E80"/>
    <w:rsid w:val="00FF2813"/>
    <w:rsid w:val="00FF2E32"/>
    <w:rsid w:val="00FF46E0"/>
    <w:rsid w:val="055A94AB"/>
    <w:rsid w:val="0A601E9C"/>
    <w:rsid w:val="0BB1CAB4"/>
    <w:rsid w:val="0C49204A"/>
    <w:rsid w:val="0C987363"/>
    <w:rsid w:val="0E87A12F"/>
    <w:rsid w:val="113536CB"/>
    <w:rsid w:val="11824D16"/>
    <w:rsid w:val="125B0BB8"/>
    <w:rsid w:val="131E1D77"/>
    <w:rsid w:val="15500834"/>
    <w:rsid w:val="16D3F1A3"/>
    <w:rsid w:val="1DCC7712"/>
    <w:rsid w:val="20BE896D"/>
    <w:rsid w:val="2157DAA7"/>
    <w:rsid w:val="250DB270"/>
    <w:rsid w:val="255D95ED"/>
    <w:rsid w:val="26C81509"/>
    <w:rsid w:val="295EBEA7"/>
    <w:rsid w:val="29E2DB2E"/>
    <w:rsid w:val="2E6727FA"/>
    <w:rsid w:val="2F0A4BBD"/>
    <w:rsid w:val="30311570"/>
    <w:rsid w:val="3275FAD0"/>
    <w:rsid w:val="34399ECE"/>
    <w:rsid w:val="344AD9E6"/>
    <w:rsid w:val="346022DA"/>
    <w:rsid w:val="3B6158D2"/>
    <w:rsid w:val="40879C60"/>
    <w:rsid w:val="40ACA83A"/>
    <w:rsid w:val="44109F74"/>
    <w:rsid w:val="4495A831"/>
    <w:rsid w:val="44A6A8BD"/>
    <w:rsid w:val="4588A2FD"/>
    <w:rsid w:val="4714730B"/>
    <w:rsid w:val="4729BBFF"/>
    <w:rsid w:val="498C07B0"/>
    <w:rsid w:val="4A906895"/>
    <w:rsid w:val="4B5924C1"/>
    <w:rsid w:val="4B5D91A9"/>
    <w:rsid w:val="4CD20541"/>
    <w:rsid w:val="50E0FDC0"/>
    <w:rsid w:val="52CEE734"/>
    <w:rsid w:val="53368238"/>
    <w:rsid w:val="56C10719"/>
    <w:rsid w:val="58A4CCE4"/>
    <w:rsid w:val="5B55FA8A"/>
    <w:rsid w:val="5CAAA3AB"/>
    <w:rsid w:val="5E95A2D5"/>
    <w:rsid w:val="61AC13B1"/>
    <w:rsid w:val="62DBC32B"/>
    <w:rsid w:val="63D3FCFF"/>
    <w:rsid w:val="668F70F3"/>
    <w:rsid w:val="686F643D"/>
    <w:rsid w:val="6D3208ED"/>
    <w:rsid w:val="6DC469BB"/>
    <w:rsid w:val="6E205B36"/>
    <w:rsid w:val="6E861FD8"/>
    <w:rsid w:val="6F0BDFD1"/>
    <w:rsid w:val="70241B48"/>
    <w:rsid w:val="72BC6570"/>
    <w:rsid w:val="733AE087"/>
    <w:rsid w:val="742B5BBA"/>
    <w:rsid w:val="74F00487"/>
    <w:rsid w:val="75FEC670"/>
    <w:rsid w:val="76472C4B"/>
    <w:rsid w:val="79BB828C"/>
    <w:rsid w:val="7A7A610A"/>
    <w:rsid w:val="7B45C406"/>
    <w:rsid w:val="7BBE1D92"/>
    <w:rsid w:val="7BC528CD"/>
    <w:rsid w:val="7C1EF591"/>
    <w:rsid w:val="7CEC5320"/>
    <w:rsid w:val="7D6C73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40DCD"/>
  <w15:chartTrackingRefBased/>
  <w15:docId w15:val="{3BA7805E-8BE1-4326-A929-6A92D524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50"/>
    <w:rPr>
      <w:rFonts w:ascii="Calibri" w:eastAsiaTheme="minorHAns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2 Char,Normal numbered Char,OBC Bullet Char,Párrafo de lista Char,Recommendation Char,Normal numbere Char,Dot pt Char,F5 List Paragraph Char,List Paragraph1 Char,No Spacing1 Char,List Paragraph Char Char Char Char"/>
    <w:basedOn w:val="DefaultParagraphFont"/>
    <w:link w:val="ListParagraph"/>
    <w:uiPriority w:val="34"/>
    <w:qFormat/>
    <w:locked/>
    <w:rsid w:val="00DE4F50"/>
    <w:rPr>
      <w:rFonts w:ascii="Calibri" w:hAnsi="Calibri" w:cs="Calibri"/>
      <w:lang w:eastAsia="en-US"/>
    </w:rPr>
  </w:style>
  <w:style w:type="paragraph" w:styleId="ListParagraph">
    <w:name w:val="List Paragraph"/>
    <w:aliases w:val="List Paragraph2,Normal numbered,OBC Bullet,Párrafo de lista,Recommendation,Normal numbere,Dot pt,F5 List Paragraph,List Paragraph1,No Spacing1,List Paragraph Char Char Char,Indicator Text,Colorful List - Accent 11,Numbered Para 1,Bullet 1"/>
    <w:basedOn w:val="Normal"/>
    <w:link w:val="ListParagraphChar"/>
    <w:uiPriority w:val="34"/>
    <w:qFormat/>
    <w:rsid w:val="00DE4F50"/>
    <w:pPr>
      <w:ind w:left="720"/>
    </w:pPr>
    <w:rPr>
      <w:rFonts w:eastAsia="Times New Roman"/>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heme="minorHAnsi" w:hAnsi="Calibri" w:cs="Calibri"/>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A769D"/>
    <w:rPr>
      <w:b/>
      <w:bCs/>
    </w:rPr>
  </w:style>
  <w:style w:type="character" w:customStyle="1" w:styleId="CommentSubjectChar">
    <w:name w:val="Comment Subject Char"/>
    <w:basedOn w:val="CommentTextChar"/>
    <w:link w:val="CommentSubject"/>
    <w:uiPriority w:val="99"/>
    <w:semiHidden/>
    <w:rsid w:val="007A769D"/>
    <w:rPr>
      <w:rFonts w:ascii="Calibri" w:eastAsiaTheme="minorHAnsi" w:hAnsi="Calibri" w:cs="Calibri"/>
      <w:b/>
      <w:bCs/>
      <w:lang w:eastAsia="en-US"/>
    </w:rPr>
  </w:style>
  <w:style w:type="paragraph" w:styleId="Header">
    <w:name w:val="header"/>
    <w:basedOn w:val="Normal"/>
    <w:link w:val="HeaderChar"/>
    <w:uiPriority w:val="99"/>
    <w:unhideWhenUsed/>
    <w:rsid w:val="00A7202D"/>
    <w:pPr>
      <w:tabs>
        <w:tab w:val="center" w:pos="4513"/>
        <w:tab w:val="right" w:pos="9026"/>
      </w:tabs>
    </w:pPr>
  </w:style>
  <w:style w:type="character" w:customStyle="1" w:styleId="HeaderChar">
    <w:name w:val="Header Char"/>
    <w:basedOn w:val="DefaultParagraphFont"/>
    <w:link w:val="Header"/>
    <w:uiPriority w:val="99"/>
    <w:rsid w:val="00A7202D"/>
    <w:rPr>
      <w:rFonts w:ascii="Calibri" w:eastAsiaTheme="minorHAnsi" w:hAnsi="Calibri" w:cs="Calibri"/>
      <w:sz w:val="22"/>
      <w:szCs w:val="22"/>
      <w:lang w:eastAsia="en-US"/>
    </w:rPr>
  </w:style>
  <w:style w:type="paragraph" w:styleId="Footer">
    <w:name w:val="footer"/>
    <w:basedOn w:val="Normal"/>
    <w:link w:val="FooterChar"/>
    <w:uiPriority w:val="99"/>
    <w:unhideWhenUsed/>
    <w:rsid w:val="00A7202D"/>
    <w:pPr>
      <w:tabs>
        <w:tab w:val="center" w:pos="4513"/>
        <w:tab w:val="right" w:pos="9026"/>
      </w:tabs>
    </w:pPr>
  </w:style>
  <w:style w:type="character" w:customStyle="1" w:styleId="FooterChar">
    <w:name w:val="Footer Char"/>
    <w:basedOn w:val="DefaultParagraphFont"/>
    <w:link w:val="Footer"/>
    <w:uiPriority w:val="99"/>
    <w:rsid w:val="00A7202D"/>
    <w:rPr>
      <w:rFonts w:ascii="Calibri" w:eastAsiaTheme="minorHAnsi" w:hAnsi="Calibri" w:cs="Calibri"/>
      <w:sz w:val="22"/>
      <w:szCs w:val="22"/>
      <w:lang w:eastAsia="en-US"/>
    </w:rPr>
  </w:style>
  <w:style w:type="character" w:styleId="UnresolvedMention">
    <w:name w:val="Unresolved Mention"/>
    <w:basedOn w:val="DefaultParagraphFont"/>
    <w:uiPriority w:val="99"/>
    <w:unhideWhenUsed/>
    <w:rsid w:val="00F10E3B"/>
    <w:rPr>
      <w:color w:val="605E5C"/>
      <w:shd w:val="clear" w:color="auto" w:fill="E1DFDD"/>
    </w:rPr>
  </w:style>
  <w:style w:type="character" w:styleId="Mention">
    <w:name w:val="Mention"/>
    <w:basedOn w:val="DefaultParagraphFont"/>
    <w:uiPriority w:val="99"/>
    <w:unhideWhenUsed/>
    <w:rsid w:val="00F10E3B"/>
    <w:rPr>
      <w:color w:val="2B579A"/>
      <w:shd w:val="clear" w:color="auto" w:fill="E1DFDD"/>
    </w:rPr>
  </w:style>
  <w:style w:type="paragraph" w:styleId="BodyText">
    <w:name w:val="Body Text"/>
    <w:basedOn w:val="Normal"/>
    <w:link w:val="BodyTextChar"/>
    <w:rsid w:val="00E07A48"/>
    <w:pPr>
      <w:spacing w:line="220" w:lineRule="atLeast"/>
    </w:pPr>
    <w:rPr>
      <w:rFonts w:ascii="Arial" w:eastAsia="Times New Roman" w:hAnsi="Arial" w:cs="Times New Roman"/>
      <w:sz w:val="18"/>
      <w:szCs w:val="18"/>
    </w:rPr>
  </w:style>
  <w:style w:type="character" w:customStyle="1" w:styleId="BodyTextChar">
    <w:name w:val="Body Text Char"/>
    <w:basedOn w:val="DefaultParagraphFont"/>
    <w:link w:val="BodyText"/>
    <w:rsid w:val="00E07A48"/>
    <w:rPr>
      <w:rFonts w:ascii="Arial" w:hAnsi="Arial"/>
      <w:sz w:val="18"/>
      <w:szCs w:val="18"/>
      <w:lang w:eastAsia="en-US"/>
    </w:rPr>
  </w:style>
  <w:style w:type="paragraph" w:styleId="BodyText2">
    <w:name w:val="Body Text 2"/>
    <w:basedOn w:val="Normal"/>
    <w:link w:val="BodyText2Char"/>
    <w:uiPriority w:val="99"/>
    <w:semiHidden/>
    <w:unhideWhenUsed/>
    <w:rsid w:val="00981FD1"/>
    <w:pPr>
      <w:spacing w:after="120" w:line="480" w:lineRule="auto"/>
    </w:pPr>
  </w:style>
  <w:style w:type="character" w:customStyle="1" w:styleId="BodyText2Char">
    <w:name w:val="Body Text 2 Char"/>
    <w:basedOn w:val="DefaultParagraphFont"/>
    <w:link w:val="BodyText2"/>
    <w:uiPriority w:val="99"/>
    <w:semiHidden/>
    <w:rsid w:val="00981FD1"/>
    <w:rPr>
      <w:rFonts w:ascii="Calibri" w:eastAsiaTheme="minorHAnsi" w:hAnsi="Calibri" w:cs="Calibri"/>
      <w:sz w:val="22"/>
      <w:szCs w:val="22"/>
      <w:lang w:eastAsia="en-US"/>
    </w:rPr>
  </w:style>
  <w:style w:type="paragraph" w:customStyle="1" w:styleId="Standard">
    <w:name w:val="Standard"/>
    <w:rsid w:val="00CC4A99"/>
    <w:pPr>
      <w:widowControl w:val="0"/>
      <w:suppressAutoHyphens/>
      <w:autoSpaceDN w:val="0"/>
      <w:textAlignment w:val="baseline"/>
    </w:pPr>
    <w:rPr>
      <w:rFonts w:ascii="Times" w:eastAsia="Tahoma" w:hAnsi="Times" w:cs="Tahoma"/>
      <w:color w:val="000000"/>
      <w:kern w:val="3"/>
      <w:sz w:val="24"/>
      <w:szCs w:val="24"/>
      <w:lang w:val="en-US" w:eastAsia="en-US" w:bidi="en-US"/>
    </w:rPr>
  </w:style>
  <w:style w:type="character" w:customStyle="1" w:styleId="normaltextrun">
    <w:name w:val="normaltextrun"/>
    <w:basedOn w:val="DefaultParagraphFont"/>
    <w:rsid w:val="0091581A"/>
  </w:style>
  <w:style w:type="paragraph" w:customStyle="1" w:styleId="Default">
    <w:name w:val="Default"/>
    <w:rsid w:val="00591675"/>
    <w:pPr>
      <w:autoSpaceDE w:val="0"/>
      <w:autoSpaceDN w:val="0"/>
      <w:adjustRightInd w:val="0"/>
    </w:pPr>
    <w:rPr>
      <w:rFonts w:eastAsia="Arial"/>
      <w:color w:val="000000"/>
      <w:sz w:val="24"/>
      <w:szCs w:val="24"/>
    </w:rPr>
  </w:style>
  <w:style w:type="character" w:customStyle="1" w:styleId="eop">
    <w:name w:val="eop"/>
    <w:basedOn w:val="DefaultParagraphFont"/>
    <w:rsid w:val="00591675"/>
  </w:style>
  <w:style w:type="character" w:styleId="Hyperlink">
    <w:name w:val="Hyperlink"/>
    <w:basedOn w:val="DefaultParagraphFont"/>
    <w:uiPriority w:val="99"/>
    <w:unhideWhenUsed/>
    <w:rsid w:val="00591675"/>
    <w:rPr>
      <w:color w:val="0563C1" w:themeColor="hyperlink"/>
      <w:u w:val="single"/>
    </w:rPr>
  </w:style>
  <w:style w:type="paragraph" w:styleId="FootnoteText">
    <w:name w:val="footnote text"/>
    <w:basedOn w:val="Normal"/>
    <w:link w:val="FootnoteTextChar"/>
    <w:uiPriority w:val="99"/>
    <w:semiHidden/>
    <w:unhideWhenUsed/>
    <w:rsid w:val="00591675"/>
    <w:rPr>
      <w:rFonts w:ascii="Arial" w:eastAsia="Arial" w:hAnsi="Arial" w:cs="Arial"/>
      <w:sz w:val="20"/>
      <w:szCs w:val="20"/>
      <w:lang w:eastAsia="en-GB"/>
    </w:rPr>
  </w:style>
  <w:style w:type="character" w:customStyle="1" w:styleId="FootnoteTextChar">
    <w:name w:val="Footnote Text Char"/>
    <w:basedOn w:val="DefaultParagraphFont"/>
    <w:link w:val="FootnoteText"/>
    <w:uiPriority w:val="99"/>
    <w:semiHidden/>
    <w:rsid w:val="00591675"/>
    <w:rPr>
      <w:rFonts w:ascii="Arial" w:eastAsia="Arial" w:hAnsi="Arial" w:cs="Arial"/>
    </w:rPr>
  </w:style>
  <w:style w:type="character" w:styleId="FootnoteReference">
    <w:name w:val="footnote reference"/>
    <w:basedOn w:val="DefaultParagraphFont"/>
    <w:uiPriority w:val="99"/>
    <w:semiHidden/>
    <w:unhideWhenUsed/>
    <w:rsid w:val="00591675"/>
    <w:rPr>
      <w:vertAlign w:val="superscript"/>
    </w:rPr>
  </w:style>
  <w:style w:type="paragraph" w:styleId="Revision">
    <w:name w:val="Revision"/>
    <w:hidden/>
    <w:uiPriority w:val="99"/>
    <w:semiHidden/>
    <w:rsid w:val="00B85295"/>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9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rdsMinister@homeoffic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3b4e5f-2d72-4aa8-97f0-217218af08ef">
      <UserInfo>
        <DisplayName>Daisy Rickson</DisplayName>
        <AccountId>67</AccountId>
        <AccountType/>
      </UserInfo>
      <UserInfo>
        <DisplayName>SharingLinks.0466fff9-3bdc-47eb-8c5e-372562add37a.Flexible.2e01cea1-b66a-4bf8-bbdd-2c207d8ac7be</DisplayName>
        <AccountId>993</AccountId>
        <AccountType/>
      </UserInfo>
      <UserInfo>
        <DisplayName>Charlotte Wood</DisplayName>
        <AccountId>33</AccountId>
        <AccountType/>
      </UserInfo>
      <UserInfo>
        <DisplayName>Daniel Lucas</DisplayName>
        <AccountId>182</AccountId>
        <AccountType/>
      </UserInfo>
      <UserInfo>
        <DisplayName>SharingLinks.98955ca3-cea6-4ef3-885c-af54c96b0939.Flexible.7921e974-e3d5-4a37-b046-18df8aa9ab81</DisplayName>
        <AccountId>1041</AccountId>
        <AccountType/>
      </UserInfo>
      <UserInfo>
        <DisplayName>Vimisha Patel</DisplayName>
        <AccountId>30</AccountId>
        <AccountType/>
      </UserInfo>
      <UserInfo>
        <DisplayName>Michal Ratynski</DisplayName>
        <AccountId>178</AccountId>
        <AccountType/>
      </UserInfo>
      <UserInfo>
        <DisplayName>Philip Shaw</DisplayName>
        <AccountId>128</AccountId>
        <AccountType/>
      </UserInfo>
      <UserInfo>
        <DisplayName>Laura Weight</DisplayName>
        <AccountId>54</AccountId>
        <AccountType/>
      </UserInfo>
      <UserInfo>
        <DisplayName>Louise Holliday</DisplayName>
        <AccountId>489</AccountId>
        <AccountType/>
      </UserInfo>
      <UserInfo>
        <DisplayName>Matthew O'Dowd</DisplayName>
        <AccountId>1581</AccountId>
        <AccountType/>
      </UserInfo>
      <UserInfo>
        <DisplayName>James Raggett</DisplayName>
        <AccountId>64</AccountId>
        <AccountType/>
      </UserInfo>
      <UserInfo>
        <DisplayName>Eleanor Murphy</DisplayName>
        <AccountId>439</AccountId>
        <AccountType/>
      </UserInfo>
      <UserInfo>
        <DisplayName>Katja Stein</DisplayName>
        <AccountId>1909</AccountId>
        <AccountType/>
      </UserInfo>
      <UserInfo>
        <DisplayName>Joseph Marshall</DisplayName>
        <AccountId>1149</AccountId>
        <AccountType/>
      </UserInfo>
      <UserInfo>
        <DisplayName>Jack Joseph</DisplayName>
        <AccountId>913</AccountId>
        <AccountType/>
      </UserInfo>
      <UserInfo>
        <DisplayName>Sebastian Graves-Read</DisplayName>
        <AccountId>780</AccountId>
        <AccountType/>
      </UserInfo>
      <UserInfo>
        <DisplayName>Grace Bennett (OSCT)</DisplayName>
        <AccountId>134</AccountId>
        <AccountType/>
      </UserInfo>
      <UserInfo>
        <DisplayName>Paul Mills</DisplayName>
        <AccountId>813</AccountId>
        <AccountType/>
      </UserInfo>
      <UserInfo>
        <DisplayName>Alistair McHugh</DisplayName>
        <AccountId>1278</AccountId>
        <AccountType/>
      </UserInfo>
      <UserInfo>
        <DisplayName>William Lavender</DisplayName>
        <AccountId>1401</AccountId>
        <AccountType/>
      </UserInfo>
      <UserInfo>
        <DisplayName>Grace Lucas</DisplayName>
        <AccountId>149</AccountId>
        <AccountType/>
      </UserInfo>
    </SharedWithUsers>
    <TaxCatchAll xmlns="4e9417ab-6472-4075-af16-7dc6074df91e">
      <Value>62</Value>
      <Value>4</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lcf76f155ced4ddcb4097134ff3c332f xmlns="12020850-48fe-411a-8578-1b8bdd082cc8">
      <Terms xmlns="http://schemas.microsoft.com/office/infopath/2007/PartnerControls"/>
    </lcf76f155ced4ddcb4097134ff3c332f>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Police Strategy and Reform Unit (PSRU)</TermName>
          <TermId xmlns="http://schemas.microsoft.com/office/infopath/2007/PartnerControls">e1f6f3e2-6ac9-452c-96f8-55ae7e32afe7</TermId>
        </TermInfo>
      </Terms>
    </jb5e598af17141539648acf311d7477b>
  </documentManagement>
</p:properti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AD6C776873D97F478E0378ABEE24C40F" ma:contentTypeVersion="20" ma:contentTypeDescription="Create a new document." ma:contentTypeScope="" ma:versionID="4de04542512e930341325ddce14d88b6">
  <xsd:schema xmlns:xsd="http://www.w3.org/2001/XMLSchema" xmlns:xs="http://www.w3.org/2001/XMLSchema" xmlns:p="http://schemas.microsoft.com/office/2006/metadata/properties" xmlns:ns2="4e9417ab-6472-4075-af16-7dc6074df91e" xmlns:ns3="12020850-48fe-411a-8578-1b8bdd082cc8" xmlns:ns4="f83b4e5f-2d72-4aa8-97f0-217218af08ef" targetNamespace="http://schemas.microsoft.com/office/2006/metadata/properties" ma:root="true" ma:fieldsID="c30946a4e7bd5d7626583f9e2850cb1a" ns2:_="" ns3:_="" ns4:_="">
    <xsd:import namespace="4e9417ab-6472-4075-af16-7dc6074df91e"/>
    <xsd:import namespace="12020850-48fe-411a-8578-1b8bdd082cc8"/>
    <xsd:import namespace="f83b4e5f-2d72-4aa8-97f0-217218af08ef"/>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e7ad6a-7a89-4f2c-b730-dfa5d0430acb}" ma:internalName="TaxCatchAll" ma:showField="CatchAllData" ma:web="f83b4e5f-2d72-4aa8-97f0-217218af0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e7ad6a-7a89-4f2c-b730-dfa5d0430acb}" ma:internalName="TaxCatchAllLabel" ma:readOnly="true" ma:showField="CatchAllDataLabel" ma:web="f83b4e5f-2d72-4aa8-97f0-217218af08e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State Threats Unit|11bbf619-de69-4d73-ae0d-88b8f11afe71"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020850-48fe-411a-8578-1b8bdd082cc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3b4e5f-2d72-4aa8-97f0-217218af08e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3e580ec-c125-41f3-a307-e1c841722a86" ContentTypeId="0x010100A5BF1C78D9F64B679A5EBDE1C6598EBC01" PreviousValue="false" LastSyncTimeStamp="2018-10-01T13:58:12.577Z"/>
</file>

<file path=customXml/itemProps1.xml><?xml version="1.0" encoding="utf-8"?>
<ds:datastoreItem xmlns:ds="http://schemas.openxmlformats.org/officeDocument/2006/customXml" ds:itemID="{7C51AA97-A50D-4004-991B-8D816887B954}">
  <ds:schemaRefs>
    <ds:schemaRef ds:uri="f83b4e5f-2d72-4aa8-97f0-217218af08ef"/>
    <ds:schemaRef ds:uri="http://purl.org/dc/terms/"/>
    <ds:schemaRef ds:uri="http://schemas.openxmlformats.org/package/2006/metadata/core-properties"/>
    <ds:schemaRef ds:uri="http://schemas.microsoft.com/office/2006/documentManagement/types"/>
    <ds:schemaRef ds:uri="4e9417ab-6472-4075-af16-7dc6074df91e"/>
    <ds:schemaRef ds:uri="12020850-48fe-411a-8578-1b8bdd082cc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0F2ED3-0DEA-4C1B-9825-A86465732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12020850-48fe-411a-8578-1b8bdd082cc8"/>
    <ds:schemaRef ds:uri="f83b4e5f-2d72-4aa8-97f0-217218af0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C482F-F92A-4A6C-87AC-5B55428F2956}">
  <ds:schemaRefs>
    <ds:schemaRef ds:uri="http://schemas.microsoft.com/sharepoint/v3/contenttype/forms"/>
  </ds:schemaRefs>
</ds:datastoreItem>
</file>

<file path=customXml/itemProps4.xml><?xml version="1.0" encoding="utf-8"?>
<ds:datastoreItem xmlns:ds="http://schemas.openxmlformats.org/officeDocument/2006/customXml" ds:itemID="{96B92A4E-3B90-47E4-9696-731211A957C7}">
  <ds:schemaRefs>
    <ds:schemaRef ds:uri="http://schemas.openxmlformats.org/officeDocument/2006/bibliography"/>
  </ds:schemaRefs>
</ds:datastoreItem>
</file>

<file path=customXml/itemProps5.xml><?xml version="1.0" encoding="utf-8"?>
<ds:datastoreItem xmlns:ds="http://schemas.openxmlformats.org/officeDocument/2006/customXml" ds:itemID="{18A2B490-09F1-4545-BE77-7FCF457D985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Links>
    <vt:vector size="6" baseType="variant">
      <vt:variant>
        <vt:i4>6422544</vt:i4>
      </vt:variant>
      <vt:variant>
        <vt:i4>0</vt:i4>
      </vt:variant>
      <vt:variant>
        <vt:i4>0</vt:i4>
      </vt:variant>
      <vt:variant>
        <vt:i4>5</vt:i4>
      </vt:variant>
      <vt:variant>
        <vt:lpwstr>mailto:LordsMinister@homeoffice.gov.uk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Siddell</dc:creator>
  <cp:keywords/>
  <dc:description/>
  <cp:lastModifiedBy>Matthew O'Dowd</cp:lastModifiedBy>
  <cp:revision>2</cp:revision>
  <dcterms:created xsi:type="dcterms:W3CDTF">2023-02-27T17:18:00Z</dcterms:created>
  <dcterms:modified xsi:type="dcterms:W3CDTF">2023-02-27T17:18:00Z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0x010100A5BF1C78D9F64B679A5EBDE1C6598EBC0100AD6C776873D97F478E0378ABEE24C40F</vt:lpwstr>
  </property>
  <property fmtid="{D5CDD505-2E9C-101B-9397-08002B2CF9AE}" pid="3" name="MediaServiceImageTags">
    <vt:lpwstr/>
  </property>
  <property fmtid="{D5CDD505-2E9C-101B-9397-08002B2CF9AE}" pid="4" name="HOBusinessUnit">
    <vt:lpwstr>62;#Police Strategy and Reform Unit (PSRU)|e1f6f3e2-6ac9-452c-96f8-55ae7e32afe7</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4;#Policy – Significant|b8faeb8d-1a87-44bd-8153-bff3c10363ae</vt:lpwstr>
  </property>
</Properties>
</file>