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E1" w:rsidRDefault="00780FE1">
      <w:bookmarkStart w:id="0" w:name="_GoBack"/>
      <w:bookmarkEnd w:id="0"/>
    </w:p>
    <w:p w:rsidR="00780FE1" w:rsidRDefault="00780FE1"/>
    <w:p w:rsidR="00780FE1" w:rsidRDefault="002D780E" w:rsidP="002D780E">
      <w:pPr>
        <w:spacing w:line="360" w:lineRule="auto"/>
      </w:pPr>
      <w:r>
        <w:t xml:space="preserve">Dear </w:t>
      </w:r>
      <w:r w:rsidR="000D0D6A">
        <w:t>Ms Young</w:t>
      </w:r>
      <w:r>
        <w:t>,</w:t>
      </w:r>
    </w:p>
    <w:p w:rsidR="008E3CFF" w:rsidRDefault="008E3CFF" w:rsidP="008E3CFF">
      <w:pPr>
        <w:spacing w:line="360" w:lineRule="auto"/>
        <w:rPr>
          <w:rFonts w:cs="Arial"/>
        </w:rPr>
      </w:pPr>
    </w:p>
    <w:p w:rsidR="00780FE1" w:rsidRDefault="000D0D6A">
      <w:pPr>
        <w:spacing w:line="360" w:lineRule="auto"/>
      </w:pPr>
      <w:r>
        <w:t>I would be grateful if the attached letter could be placed in the Library of the House.</w:t>
      </w:r>
    </w:p>
    <w:p w:rsidR="000D0D6A" w:rsidRDefault="000D0D6A">
      <w:pPr>
        <w:spacing w:line="360" w:lineRule="auto"/>
      </w:pPr>
    </w:p>
    <w:p w:rsidR="000D0D6A" w:rsidRDefault="000D0D6A">
      <w:pPr>
        <w:spacing w:line="360" w:lineRule="auto"/>
      </w:pPr>
      <w:r>
        <w:t>Yours Sincerely,</w:t>
      </w:r>
    </w:p>
    <w:p w:rsidR="000D0D6A" w:rsidRDefault="000D0D6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593850" cy="857250"/>
            <wp:effectExtent l="0" t="0" r="6350" b="0"/>
            <wp:wrapTight wrapText="bothSides">
              <wp:wrapPolygon edited="0">
                <wp:start x="0" y="0"/>
                <wp:lineTo x="0" y="21120"/>
                <wp:lineTo x="21428" y="21120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1" w:rsidRDefault="00780FE1">
      <w:pPr>
        <w:spacing w:line="360" w:lineRule="auto"/>
      </w:pPr>
    </w:p>
    <w:p w:rsidR="00780FE1" w:rsidRDefault="00780FE1">
      <w:pPr>
        <w:spacing w:line="360" w:lineRule="auto"/>
      </w:pPr>
    </w:p>
    <w:p w:rsidR="00780FE1" w:rsidRDefault="00780FE1">
      <w:pPr>
        <w:spacing w:line="360" w:lineRule="auto"/>
      </w:pPr>
    </w:p>
    <w:p w:rsidR="00780FE1" w:rsidRDefault="002D780E" w:rsidP="002D780E">
      <w:pPr>
        <w:jc w:val="center"/>
        <w:rPr>
          <w:b/>
        </w:rPr>
      </w:pPr>
      <w:r>
        <w:rPr>
          <w:rFonts w:eastAsia="Malgun Gothic" w:hAnsi="Malgun Gothic"/>
          <w:b/>
        </w:rPr>
        <w:t>GUTO BEBB</w:t>
      </w:r>
      <w:r w:rsidR="002A551B">
        <w:rPr>
          <w:rFonts w:eastAsia="Malgun Gothic" w:hAnsi="Malgun Gothic"/>
          <w:b/>
        </w:rPr>
        <w:t xml:space="preserve"> MP</w:t>
      </w:r>
    </w:p>
    <w:sectPr w:rsidR="00780F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41" w:right="1077" w:bottom="1247" w:left="1200" w:header="89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2E" w:rsidRDefault="0098682E">
      <w:r>
        <w:separator/>
      </w:r>
    </w:p>
  </w:endnote>
  <w:endnote w:type="continuationSeparator" w:id="0">
    <w:p w:rsidR="0098682E" w:rsidRDefault="0098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E1" w:rsidRDefault="00780FE1">
    <w:pPr>
      <w:pStyle w:val="Header"/>
      <w:jc w:val="center"/>
      <w:rPr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E1" w:rsidRDefault="00780FE1">
    <w:pPr>
      <w:pStyle w:val="Footer"/>
      <w:rPr>
        <w:color w:val="000080"/>
      </w:rPr>
    </w:pPr>
  </w:p>
  <w:p w:rsidR="00780FE1" w:rsidRDefault="00780FE1">
    <w:pPr>
      <w:pStyle w:val="Footer"/>
      <w:rPr>
        <w:color w:val="000080"/>
      </w:rPr>
    </w:pPr>
  </w:p>
  <w:p w:rsidR="001554C9" w:rsidRDefault="000D0D6A" w:rsidP="001554C9">
    <w:pPr>
      <w:pStyle w:val="Footer"/>
      <w:rPr>
        <w:rFonts w:eastAsia="Malgun Gothic" w:hAnsi="Malgun Gothic"/>
        <w:color w:val="000080"/>
      </w:rPr>
    </w:pPr>
    <w:r>
      <w:rPr>
        <w:rFonts w:eastAsia="Malgun Gothic" w:hAnsi="Malgun Gothic"/>
        <w:color w:val="000080"/>
      </w:rPr>
      <w:t>Penny Young</w:t>
    </w:r>
  </w:p>
  <w:p w:rsidR="000D0D6A" w:rsidRDefault="000D0D6A" w:rsidP="001554C9">
    <w:pPr>
      <w:pStyle w:val="Footer"/>
      <w:rPr>
        <w:rFonts w:eastAsia="Malgun Gothic" w:hAnsi="Malgun Gothic"/>
        <w:color w:val="000080"/>
      </w:rPr>
    </w:pPr>
    <w:r>
      <w:rPr>
        <w:rFonts w:eastAsia="Malgun Gothic" w:hAnsi="Malgun Gothic"/>
        <w:color w:val="000080"/>
      </w:rPr>
      <w:t>Director General of Information Services</w:t>
    </w:r>
  </w:p>
  <w:p w:rsidR="000D0D6A" w:rsidRDefault="000D0D6A" w:rsidP="001554C9">
    <w:pPr>
      <w:pStyle w:val="Footer"/>
      <w:rPr>
        <w:rFonts w:eastAsia="Malgun Gothic" w:hAnsi="Malgun Gothic"/>
        <w:color w:val="000080"/>
      </w:rPr>
    </w:pPr>
    <w:r>
      <w:rPr>
        <w:rFonts w:eastAsia="Malgun Gothic" w:hAnsi="Malgun Gothic"/>
        <w:color w:val="000080"/>
      </w:rPr>
      <w:t>House of Commons</w:t>
    </w:r>
  </w:p>
  <w:p w:rsidR="000D0D6A" w:rsidRDefault="000D0D6A" w:rsidP="001554C9">
    <w:pPr>
      <w:pStyle w:val="Footer"/>
      <w:rPr>
        <w:rFonts w:eastAsia="Malgun Gothic" w:hAnsi="Malgun Gothic"/>
        <w:color w:val="000080"/>
      </w:rPr>
    </w:pPr>
    <w:r>
      <w:rPr>
        <w:rFonts w:eastAsia="Malgun Gothic" w:hAnsi="Malgun Gothic"/>
        <w:color w:val="000080"/>
      </w:rPr>
      <w:t>London</w:t>
    </w:r>
  </w:p>
  <w:p w:rsidR="000D0D6A" w:rsidRPr="001554C9" w:rsidRDefault="000D0D6A" w:rsidP="001554C9">
    <w:pPr>
      <w:pStyle w:val="Footer"/>
      <w:rPr>
        <w:rFonts w:eastAsia="Malgun Gothic" w:hAnsi="Malgun Gothic"/>
        <w:color w:val="000080"/>
      </w:rPr>
    </w:pPr>
    <w:r>
      <w:rPr>
        <w:rFonts w:eastAsia="Malgun Gothic" w:hAnsi="Malgun Gothic"/>
        <w:color w:val="000080"/>
      </w:rPr>
      <w:t>SW1A 0AA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2E" w:rsidRDefault="0098682E">
      <w:r>
        <w:separator/>
      </w:r>
    </w:p>
  </w:footnote>
  <w:footnote w:type="continuationSeparator" w:id="0">
    <w:p w:rsidR="0098682E" w:rsidRDefault="0098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E1" w:rsidRDefault="00780FE1" w:rsidP="002D780E">
    <w:pPr>
      <w:pStyle w:val="Header"/>
      <w:rPr>
        <w:b/>
        <w:sz w:val="22"/>
        <w:szCs w:val="22"/>
      </w:rPr>
    </w:pPr>
  </w:p>
  <w:p w:rsidR="00780FE1" w:rsidRDefault="00780F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E1" w:rsidRDefault="002A551B">
    <w:pPr>
      <w:pStyle w:val="Header"/>
      <w:jc w:val="center"/>
      <w:rPr>
        <w:b/>
      </w:rPr>
    </w:pPr>
    <w:r>
      <w:rPr>
        <w:noProof/>
        <w:sz w:val="20"/>
      </w:rPr>
      <w:drawing>
        <wp:anchor distT="0" distB="0" distL="114300" distR="114300" simplePos="0" relativeHeight="251624962" behindDoc="0" locked="0" layoutInCell="1" allowOverlap="1">
          <wp:simplePos x="0" y="0"/>
          <wp:positionH relativeFrom="column">
            <wp:posOffset>-76204</wp:posOffset>
          </wp:positionH>
          <wp:positionV relativeFrom="paragraph">
            <wp:posOffset>69220</wp:posOffset>
          </wp:positionV>
          <wp:extent cx="1544320" cy="1236345"/>
          <wp:effectExtent l="0" t="0" r="3810" b="698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private/var/mobile/Containers/Data/Application/81CF1261-7B27-48A0-8E4A-2250EC66021B/tmp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955" cy="123698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</w:p>
  <w:p w:rsidR="00780FE1" w:rsidRDefault="002A551B">
    <w:pPr>
      <w:pStyle w:val="Header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column">
                <wp:posOffset>3651890</wp:posOffset>
              </wp:positionH>
              <wp:positionV relativeFrom="paragraph">
                <wp:posOffset>12069</wp:posOffset>
              </wp:positionV>
              <wp:extent cx="2917825" cy="1285240"/>
              <wp:effectExtent l="3810" t="2540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8460" cy="128587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cap="flat">
                        <a:noFill/>
                      </a:ln>
                    </wps:spPr>
                    <wps:txbx>
                      <w:txbxContent>
                        <w:p w:rsidR="00780FE1" w:rsidRDefault="002A551B">
                          <w:pPr>
                            <w:spacing w:before="80" w:after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>MINISTRY OF DEFENCE</w:t>
                          </w:r>
                        </w:p>
                        <w:p w:rsidR="00780FE1" w:rsidRDefault="002A551B">
                          <w:pPr>
                            <w:spacing w:after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>FLOOR 5</w:t>
                          </w:r>
                          <w:r w:rsidR="002D780E"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 xml:space="preserve"> ZONE B</w:t>
                          </w:r>
                          <w:r w:rsidR="002D780E"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 xml:space="preserve"> MAIN BUILDING</w:t>
                          </w:r>
                        </w:p>
                        <w:p w:rsidR="00780FE1" w:rsidRDefault="002A551B">
                          <w:pPr>
                            <w:spacing w:after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 xml:space="preserve">WHITEHALL </w:t>
                          </w:r>
                          <w:r w:rsidR="002D780E"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>LONDON</w:t>
                          </w:r>
                          <w:proofErr w:type="gramEnd"/>
                          <w:r>
                            <w:rPr>
                              <w:rFonts w:eastAsia="Malgun Gothic" w:hAnsi="Malgun Gothic"/>
                              <w:color w:val="000000"/>
                              <w:sz w:val="20"/>
                              <w:szCs w:val="20"/>
                            </w:rPr>
                            <w:t xml:space="preserve">  SW1A 2HB</w:t>
                          </w:r>
                        </w:p>
                        <w:p w:rsidR="00780FE1" w:rsidRDefault="00780FE1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780FE1" w:rsidRDefault="002A551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Malgun Gothic" w:hAnsi="Malgun Gothic"/>
                              <w:color w:val="000000"/>
                              <w:sz w:val="18"/>
                              <w:szCs w:val="18"/>
                            </w:rPr>
                            <w:t>Telephone:  020 7218 9000 (Switchboard)</w:t>
                          </w:r>
                        </w:p>
                        <w:p w:rsidR="00780FE1" w:rsidRDefault="00780FE1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55pt;margin-top:.95pt;width:229.75pt;height:101.2pt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" stroked="f">
              <v:path arrowok="t"/>
              <v:textbox>
                <w:txbxContent>
                  <w:p w:rsidR="00780FE1" w:rsidRDefault="002A551B">
                    <w:pPr>
                      <w:spacing w:before="80" w:after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>MINISTRY OF DEFENCE</w:t>
                    </w:r>
                  </w:p>
                  <w:p w:rsidR="00780FE1" w:rsidRDefault="002A551B">
                    <w:pPr>
                      <w:spacing w:after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>FLOOR 5</w:t>
                    </w:r>
                    <w:r w:rsidR="002D780E"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>,</w:t>
                    </w:r>
                    <w:r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 xml:space="preserve"> ZONE B</w:t>
                    </w:r>
                    <w:r w:rsidR="002D780E"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>,</w:t>
                    </w:r>
                    <w:r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 xml:space="preserve"> MAIN BUILDING</w:t>
                    </w:r>
                  </w:p>
                  <w:p w:rsidR="00780FE1" w:rsidRDefault="002A551B">
                    <w:pPr>
                      <w:spacing w:after="40"/>
                      <w:rPr>
                        <w:color w:val="000000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 xml:space="preserve">WHITEHALL </w:t>
                    </w:r>
                    <w:r w:rsidR="002D780E"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>LONDON</w:t>
                    </w:r>
                    <w:proofErr w:type="gramEnd"/>
                    <w:r>
                      <w:rPr>
                        <w:rFonts w:eastAsia="Malgun Gothic" w:hAnsi="Malgun Gothic"/>
                        <w:color w:val="000000"/>
                        <w:sz w:val="20"/>
                        <w:szCs w:val="20"/>
                      </w:rPr>
                      <w:t xml:space="preserve">  SW1A 2HB</w:t>
                    </w:r>
                  </w:p>
                  <w:p w:rsidR="00780FE1" w:rsidRDefault="00780FE1">
                    <w:pPr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780FE1" w:rsidRDefault="002A551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eastAsia="Malgun Gothic" w:hAnsi="Malgun Gothic"/>
                        <w:color w:val="000000"/>
                        <w:sz w:val="18"/>
                        <w:szCs w:val="18"/>
                      </w:rPr>
                      <w:t>Telephone:  020 7218 9000 (Switchboard)</w:t>
                    </w:r>
                  </w:p>
                  <w:p w:rsidR="00780FE1" w:rsidRDefault="00780FE1">
                    <w:pPr>
                      <w:rPr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Malgun Gothic" w:hAnsi="Malgun Gothic"/>
        <w:sz w:val="20"/>
        <w:szCs w:val="20"/>
      </w:rPr>
      <w:t xml:space="preserve">   </w:t>
    </w:r>
    <w:r>
      <w:rPr>
        <w:noProof/>
        <w:sz w:val="20"/>
      </w:rPr>
      <w:drawing>
        <wp:inline distT="0" distB="0" distL="0" distR="0">
          <wp:extent cx="579120" cy="908685"/>
          <wp:effectExtent l="0" t="0" r="0" b="0"/>
          <wp:docPr id="6" name="BannerImage" descr="http://defenceintranet.diiweb.r.mil.uk/defenceintranet/Images/MO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private/var/mobile/Containers/Data/Application/81CF1261-7B27-48A0-8E4A-2250EC66021B/tmp/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4000" contrast="-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46" r="17334"/>
                  <a:stretch>
                    <a:fillRect/>
                  </a:stretch>
                </pic:blipFill>
                <pic:spPr>
                  <a:xfrm>
                    <a:off x="0" y="0"/>
                    <a:ext cx="579755" cy="90932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780FE1" w:rsidRDefault="00780FE1">
    <w:pPr>
      <w:pStyle w:val="Header"/>
      <w:rPr>
        <w:sz w:val="20"/>
        <w:szCs w:val="20"/>
      </w:rPr>
    </w:pPr>
  </w:p>
  <w:p w:rsidR="00780FE1" w:rsidRDefault="00780FE1">
    <w:pPr>
      <w:pStyle w:val="Header"/>
      <w:rPr>
        <w:b/>
        <w:color w:val="000000"/>
        <w:sz w:val="18"/>
        <w:szCs w:val="18"/>
      </w:rPr>
    </w:pPr>
  </w:p>
  <w:p w:rsidR="00780FE1" w:rsidRDefault="00780FE1">
    <w:pPr>
      <w:pStyle w:val="Header"/>
      <w:rPr>
        <w:b/>
        <w:color w:val="000000"/>
        <w:sz w:val="18"/>
        <w:szCs w:val="18"/>
      </w:rPr>
    </w:pPr>
  </w:p>
  <w:p w:rsidR="00780FE1" w:rsidRDefault="002D780E">
    <w:pPr>
      <w:pStyle w:val="Header"/>
      <w:rPr>
        <w:rFonts w:eastAsia="Malgun Gothic" w:hAnsi="Malgun Gothic"/>
        <w:b/>
        <w:color w:val="000000"/>
        <w:sz w:val="18"/>
        <w:szCs w:val="18"/>
      </w:rPr>
    </w:pPr>
    <w:r>
      <w:rPr>
        <w:rFonts w:eastAsia="Malgun Gothic" w:hAnsi="Malgun Gothic"/>
        <w:b/>
        <w:color w:val="000000"/>
        <w:sz w:val="18"/>
        <w:szCs w:val="18"/>
      </w:rPr>
      <w:t>GUTO BEBB MP</w:t>
    </w:r>
  </w:p>
  <w:p w:rsidR="002D780E" w:rsidRPr="002D780E" w:rsidRDefault="002D780E">
    <w:pPr>
      <w:pStyle w:val="Header"/>
      <w:rPr>
        <w:rFonts w:eastAsia="Malgun Gothic" w:hAnsi="Malgun Gothic"/>
        <w:color w:val="000000"/>
        <w:sz w:val="18"/>
        <w:szCs w:val="18"/>
      </w:rPr>
    </w:pPr>
    <w:r w:rsidRPr="002D780E">
      <w:rPr>
        <w:rFonts w:eastAsia="Malgun Gothic" w:hAnsi="Malgun Gothic"/>
        <w:color w:val="000000"/>
        <w:sz w:val="18"/>
        <w:szCs w:val="18"/>
      </w:rPr>
      <w:t xml:space="preserve">PARLIAMENTARY UNDER-SECRETARY OF STATE AND </w:t>
    </w:r>
  </w:p>
  <w:p w:rsidR="002D780E" w:rsidRPr="002D780E" w:rsidRDefault="002D780E">
    <w:pPr>
      <w:pStyle w:val="Header"/>
      <w:rPr>
        <w:color w:val="000000"/>
        <w:sz w:val="18"/>
        <w:szCs w:val="18"/>
      </w:rPr>
    </w:pPr>
    <w:r w:rsidRPr="002D780E">
      <w:rPr>
        <w:rFonts w:eastAsia="Malgun Gothic" w:hAnsi="Malgun Gothic"/>
        <w:color w:val="000000"/>
        <w:sz w:val="18"/>
        <w:szCs w:val="18"/>
      </w:rPr>
      <w:t>MINISTER FOR DEFENCE PROCUREMENT</w:t>
    </w:r>
  </w:p>
  <w:p w:rsidR="00780FE1" w:rsidRDefault="00780FE1">
    <w:pPr>
      <w:pStyle w:val="Header"/>
      <w:rPr>
        <w:color w:val="000000"/>
        <w:sz w:val="18"/>
        <w:szCs w:val="18"/>
      </w:rPr>
    </w:pPr>
  </w:p>
  <w:p w:rsidR="00780FE1" w:rsidRDefault="002D780E">
    <w:pPr>
      <w:pStyle w:val="Header"/>
      <w:rPr>
        <w:color w:val="000000"/>
        <w:sz w:val="22"/>
        <w:szCs w:val="22"/>
      </w:rPr>
    </w:pPr>
    <w:r>
      <w:rPr>
        <w:rFonts w:eastAsia="Malgun Gothic" w:hAnsi="Malgun Gothic"/>
        <w:color w:val="000000"/>
        <w:sz w:val="22"/>
        <w:szCs w:val="22"/>
      </w:rPr>
      <w:t>MSU/</w:t>
    </w:r>
    <w:r w:rsidR="008E3CFF">
      <w:rPr>
        <w:rFonts w:eastAsia="Malgun Gothic" w:hAnsi="Malgun Gothic"/>
        <w:color w:val="000000"/>
        <w:sz w:val="22"/>
        <w:szCs w:val="22"/>
      </w:rPr>
      <w:t>4/5/2/15</w:t>
    </w:r>
    <w:r>
      <w:rPr>
        <w:rFonts w:eastAsia="Malgun Gothic" w:hAnsi="Malgun Gothic"/>
        <w:color w:val="000000"/>
        <w:sz w:val="22"/>
        <w:szCs w:val="22"/>
      </w:rPr>
      <w:t xml:space="preserve">              </w:t>
    </w:r>
    <w:r w:rsidR="002A551B">
      <w:rPr>
        <w:rFonts w:eastAsia="Malgun Gothic" w:hAnsi="Malgun Gothic"/>
        <w:color w:val="000000"/>
        <w:sz w:val="18"/>
        <w:szCs w:val="18"/>
      </w:rPr>
      <w:tab/>
    </w:r>
    <w:r w:rsidR="00F21664">
      <w:rPr>
        <w:rFonts w:eastAsia="Malgun Gothic" w:hAnsi="Malgun Gothic"/>
        <w:color w:val="000000"/>
        <w:sz w:val="22"/>
        <w:szCs w:val="22"/>
      </w:rPr>
      <w:t xml:space="preserve">                                                                                    </w:t>
    </w:r>
    <w:r w:rsidR="000D0D6A">
      <w:rPr>
        <w:rFonts w:eastAsia="Malgun Gothic" w:hAnsi="Malgun Gothic"/>
        <w:color w:val="000000"/>
        <w:sz w:val="22"/>
        <w:szCs w:val="22"/>
      </w:rPr>
      <w:t>12</w:t>
    </w:r>
    <w:r w:rsidR="001554C9" w:rsidRPr="001554C9">
      <w:rPr>
        <w:rFonts w:eastAsia="Malgun Gothic" w:hAnsi="Malgun Gothic"/>
        <w:color w:val="000000"/>
        <w:sz w:val="22"/>
        <w:szCs w:val="22"/>
        <w:vertAlign w:val="superscript"/>
      </w:rPr>
      <w:t>th</w:t>
    </w:r>
    <w:r w:rsidR="001554C9">
      <w:rPr>
        <w:rFonts w:eastAsia="Malgun Gothic" w:hAnsi="Malgun Gothic"/>
        <w:color w:val="000000"/>
        <w:sz w:val="22"/>
        <w:szCs w:val="22"/>
      </w:rPr>
      <w:t xml:space="preserve"> </w:t>
    </w:r>
    <w:r w:rsidR="00C95EFB">
      <w:rPr>
        <w:rFonts w:eastAsia="Malgun Gothic" w:hAnsi="Malgun Gothic"/>
        <w:color w:val="000000"/>
        <w:sz w:val="22"/>
        <w:szCs w:val="22"/>
      </w:rPr>
      <w:t xml:space="preserve">April </w:t>
    </w:r>
    <w:r>
      <w:rPr>
        <w:rFonts w:eastAsia="Malgun Gothic" w:hAnsi="Malgun Gothic"/>
        <w:color w:val="000000"/>
        <w:sz w:val="22"/>
        <w:szCs w:val="22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5D6D7B4"/>
    <w:lvl w:ilvl="0" w:tplc="14FE989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DDA816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49014B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9046F7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A2627C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C1E77B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692C6C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47248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06CE2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0BEB9673"/>
    <w:lvl w:ilvl="0" w:tplc="3508E35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2073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8CD6F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5FE102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26259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FF0309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002718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17E331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BD295B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17E25E22"/>
    <w:lvl w:ilvl="0" w:tplc="5A76C27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F3EA7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82E62B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B225C8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D48CB6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67CC8A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988529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B49A3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6C602C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21015555"/>
    <w:multiLevelType w:val="hybridMultilevel"/>
    <w:tmpl w:val="082B58DC"/>
    <w:lvl w:ilvl="0" w:tplc="0EC2A24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28015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D1820E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C26E9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D6A8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ABE27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932D9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DA06E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78E41A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  <w:lvl w:ilvl="0" w:tplc="0EC2A240">
        <w:start w:val="1"/>
        <w:numFmt w:val="bullet"/>
        <w:lvlText w:val="·"/>
        <w:lvlJc w:val="left"/>
        <w:pPr>
          <w:tabs>
            <w:tab w:val="left" w:pos="720"/>
          </w:tabs>
          <w:ind w:left="7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1280156C">
        <w:start w:val="1"/>
        <w:numFmt w:val="decimal"/>
        <w:lvlText w:val=""/>
        <w:lvlJc w:val="left"/>
      </w:lvl>
    </w:lvlOverride>
    <w:lvlOverride w:ilvl="2">
      <w:startOverride w:val="1"/>
      <w:lvl w:ilvl="2" w:tplc="3D1820E2">
        <w:start w:val="1"/>
        <w:numFmt w:val="decimal"/>
        <w:lvlText w:val=""/>
        <w:lvlJc w:val="left"/>
      </w:lvl>
    </w:lvlOverride>
    <w:lvlOverride w:ilvl="3">
      <w:startOverride w:val="1"/>
      <w:lvl w:ilvl="3" w:tplc="FC26E9E2">
        <w:start w:val="1"/>
        <w:numFmt w:val="decimal"/>
        <w:lvlText w:val=""/>
        <w:lvlJc w:val="left"/>
      </w:lvl>
    </w:lvlOverride>
    <w:lvlOverride w:ilvl="4">
      <w:startOverride w:val="1"/>
      <w:lvl w:ilvl="4" w:tplc="40D6A8F0">
        <w:start w:val="1"/>
        <w:numFmt w:val="decimal"/>
        <w:lvlText w:val=""/>
        <w:lvlJc w:val="left"/>
      </w:lvl>
    </w:lvlOverride>
    <w:lvlOverride w:ilvl="5">
      <w:startOverride w:val="1"/>
      <w:lvl w:ilvl="5" w:tplc="8ABE2760">
        <w:start w:val="1"/>
        <w:numFmt w:val="decimal"/>
        <w:lvlText w:val=""/>
        <w:lvlJc w:val="left"/>
      </w:lvl>
    </w:lvlOverride>
    <w:lvlOverride w:ilvl="6">
      <w:startOverride w:val="1"/>
      <w:lvl w:ilvl="6" w:tplc="1932D92E">
        <w:start w:val="1"/>
        <w:numFmt w:val="decimal"/>
        <w:lvlText w:val=""/>
        <w:lvlJc w:val="left"/>
      </w:lvl>
    </w:lvlOverride>
    <w:lvlOverride w:ilvl="7">
      <w:startOverride w:val="1"/>
      <w:lvl w:ilvl="7" w:tplc="4DA06E44">
        <w:start w:val="1"/>
        <w:numFmt w:val="decimal"/>
        <w:lvlText w:val=""/>
        <w:lvlJc w:val="left"/>
      </w:lvl>
    </w:lvlOverride>
    <w:lvlOverride w:ilvl="8">
      <w:startOverride w:val="1"/>
      <w:lvl w:ilvl="8" w:tplc="B78E41A0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E1"/>
    <w:rsid w:val="000A7AA2"/>
    <w:rsid w:val="000D0D6A"/>
    <w:rsid w:val="001554C9"/>
    <w:rsid w:val="001702ED"/>
    <w:rsid w:val="001A64CC"/>
    <w:rsid w:val="001A7CD3"/>
    <w:rsid w:val="00242AFA"/>
    <w:rsid w:val="002A551B"/>
    <w:rsid w:val="002D780E"/>
    <w:rsid w:val="0030320E"/>
    <w:rsid w:val="003714C1"/>
    <w:rsid w:val="003B7472"/>
    <w:rsid w:val="004A57DA"/>
    <w:rsid w:val="004E3DF4"/>
    <w:rsid w:val="005264F6"/>
    <w:rsid w:val="005B7955"/>
    <w:rsid w:val="00625E64"/>
    <w:rsid w:val="006631DC"/>
    <w:rsid w:val="00712C4E"/>
    <w:rsid w:val="00780FE1"/>
    <w:rsid w:val="007856E3"/>
    <w:rsid w:val="007D796C"/>
    <w:rsid w:val="007F148B"/>
    <w:rsid w:val="008026B6"/>
    <w:rsid w:val="008729EE"/>
    <w:rsid w:val="008770D8"/>
    <w:rsid w:val="008E3CFF"/>
    <w:rsid w:val="0098682E"/>
    <w:rsid w:val="009C29B1"/>
    <w:rsid w:val="00A626EB"/>
    <w:rsid w:val="00B56BBF"/>
    <w:rsid w:val="00B6486A"/>
    <w:rsid w:val="00B7719A"/>
    <w:rsid w:val="00BA6FD7"/>
    <w:rsid w:val="00BE0B2C"/>
    <w:rsid w:val="00C95EFB"/>
    <w:rsid w:val="00DB10EF"/>
    <w:rsid w:val="00DD6D4C"/>
    <w:rsid w:val="00E702A2"/>
    <w:rsid w:val="00EE5C39"/>
    <w:rsid w:val="00F0673E"/>
    <w:rsid w:val="00F21664"/>
    <w:rsid w:val="00F27DEA"/>
    <w:rsid w:val="00F4559A"/>
    <w:rsid w:val="00F8605A"/>
    <w:rsid w:val="00F918B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1B4AFE-5881-4523-ABC1-A0DFE8B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CFF"/>
    <w:pPr>
      <w:spacing w:before="100" w:beforeAutospacing="1" w:after="100" w:afterAutospacing="1"/>
      <w:outlineLvl w:val="3"/>
    </w:pPr>
    <w:rPr>
      <w:rFonts w:eastAsiaTheme="minorHAns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/>
      <w:w w:val="100"/>
      <w:sz w:val="2"/>
      <w:szCs w:val="2"/>
      <w:shd w:val="clear" w:color="auto" w:fill="auto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Arial" w:eastAsia="Arial" w:hAnsi="Arial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CFF"/>
    <w:rPr>
      <w:rFonts w:ascii="Arial" w:eastAsiaTheme="minorHAns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FROM:  LORD DRAYSON</vt:lpstr>
      <vt:lpstr>Title text</vt:lpstr>
    </vt:vector>
  </TitlesOfParts>
  <Company>Ministry of Defence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LORD DRAYSON</dc:title>
  <dc:creator>shahi857</dc:creator>
  <cp:lastModifiedBy>Campbell, Christopher  (Parli Branch-PQ Clerk2)</cp:lastModifiedBy>
  <cp:revision>2</cp:revision>
  <dcterms:created xsi:type="dcterms:W3CDTF">2018-04-12T13:45:00Z</dcterms:created>
  <dcterms:modified xsi:type="dcterms:W3CDTF">2018-04-12T13:45:00Z</dcterms:modified>
</cp:coreProperties>
</file>