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51" w:rsidRDefault="00235051" w:rsidP="00235051">
      <w:pPr>
        <w:pStyle w:val="BodyText"/>
        <w:rPr>
          <w:b/>
          <w:sz w:val="32"/>
        </w:rPr>
      </w:pPr>
      <w:bookmarkStart w:id="0" w:name="_GoBack"/>
      <w:bookmarkEnd w:id="0"/>
      <w:r w:rsidRPr="00235051">
        <w:rPr>
          <w:b/>
          <w:sz w:val="32"/>
        </w:rPr>
        <w:t xml:space="preserve">Air Travel Trust </w:t>
      </w:r>
      <w:r>
        <w:rPr>
          <w:b/>
          <w:sz w:val="32"/>
        </w:rPr>
        <w:t>F</w:t>
      </w:r>
      <w:r w:rsidRPr="00235051">
        <w:rPr>
          <w:b/>
          <w:sz w:val="32"/>
        </w:rPr>
        <w:t>und</w:t>
      </w:r>
    </w:p>
    <w:p w:rsidR="00235051" w:rsidRDefault="00235051" w:rsidP="00235051">
      <w:pPr>
        <w:pStyle w:val="BodyText"/>
        <w:rPr>
          <w:b/>
          <w:sz w:val="32"/>
        </w:rPr>
      </w:pPr>
      <w:r w:rsidRPr="00235051">
        <w:rPr>
          <w:b/>
          <w:sz w:val="32"/>
        </w:rPr>
        <w:t>Background and financial position</w:t>
      </w:r>
    </w:p>
    <w:p w:rsidR="00235051" w:rsidRDefault="00235051" w:rsidP="00235051">
      <w:pPr>
        <w:pStyle w:val="BodyText"/>
        <w:rPr>
          <w:b/>
          <w:sz w:val="32"/>
        </w:rPr>
      </w:pPr>
    </w:p>
    <w:p w:rsidR="004E77DA" w:rsidRPr="00760C37" w:rsidRDefault="004E77DA" w:rsidP="00760C37">
      <w:pPr>
        <w:pStyle w:val="NormalWeb"/>
        <w:numPr>
          <w:ilvl w:val="0"/>
          <w:numId w:val="37"/>
        </w:numPr>
        <w:shd w:val="clear" w:color="auto" w:fill="FFFFFF"/>
        <w:spacing w:after="0"/>
        <w:ind w:left="714" w:hanging="357"/>
        <w:rPr>
          <w:color w:val="000000" w:themeColor="text1"/>
          <w:lang w:val="en"/>
        </w:rPr>
      </w:pPr>
      <w:r w:rsidRPr="00760C37">
        <w:rPr>
          <w:color w:val="000000" w:themeColor="text1"/>
          <w:lang w:val="en"/>
        </w:rPr>
        <w:t>The Air Travel Trust Fund (“ATTF”) is the primary source of funding when an ATOL holder fails. Monies from the ATTF are used to meet refund and repatriation costs arising from a failure of an ATOL holder. The Fund is administered on behalf of the Air Travel Trust (“ATT”) by the Civil Aviation Authority.</w:t>
      </w:r>
    </w:p>
    <w:p w:rsidR="00235051" w:rsidRPr="00760C37" w:rsidRDefault="00235051" w:rsidP="00235051">
      <w:pPr>
        <w:rPr>
          <w:color w:val="000000" w:themeColor="text1"/>
        </w:rPr>
      </w:pPr>
    </w:p>
    <w:p w:rsidR="00235051" w:rsidRPr="00884D85" w:rsidRDefault="00644CA2" w:rsidP="00416D2C">
      <w:pPr>
        <w:pStyle w:val="ListParagraph"/>
        <w:numPr>
          <w:ilvl w:val="0"/>
          <w:numId w:val="37"/>
        </w:numPr>
        <w:rPr>
          <w:color w:val="000000" w:themeColor="text1"/>
        </w:rPr>
      </w:pPr>
      <w:r w:rsidRPr="00884D85">
        <w:rPr>
          <w:lang w:val="en"/>
        </w:rPr>
        <w:t xml:space="preserve">The Fund was established in the 1970’s by way of </w:t>
      </w:r>
      <w:r w:rsidR="008D04CD" w:rsidRPr="00884D85">
        <w:rPr>
          <w:lang w:val="en"/>
        </w:rPr>
        <w:t xml:space="preserve">a levy </w:t>
      </w:r>
      <w:r w:rsidRPr="00884D85">
        <w:rPr>
          <w:lang w:val="en"/>
        </w:rPr>
        <w:t xml:space="preserve">on tour operators’ holidays. The levy ceased in 1978, after which the Fund’s only income came from investments while it remained in surplus. </w:t>
      </w:r>
      <w:r w:rsidR="008D04CD" w:rsidRPr="00884D85">
        <w:rPr>
          <w:lang w:val="en"/>
        </w:rPr>
        <w:t>In 1996 and f</w:t>
      </w:r>
      <w:r w:rsidRPr="00884D85">
        <w:rPr>
          <w:lang w:val="en"/>
        </w:rPr>
        <w:t xml:space="preserve">ollowing a number of large </w:t>
      </w:r>
      <w:r w:rsidR="00884D85">
        <w:rPr>
          <w:lang w:val="en"/>
        </w:rPr>
        <w:t xml:space="preserve">failures </w:t>
      </w:r>
      <w:r w:rsidRPr="00884D85">
        <w:rPr>
          <w:lang w:val="en"/>
        </w:rPr>
        <w:t xml:space="preserve">the Fund </w:t>
      </w:r>
      <w:r w:rsidR="009A3375">
        <w:rPr>
          <w:lang w:val="en"/>
        </w:rPr>
        <w:t>went</w:t>
      </w:r>
      <w:r w:rsidR="008D04CD" w:rsidRPr="00884D85">
        <w:rPr>
          <w:lang w:val="en"/>
        </w:rPr>
        <w:t xml:space="preserve"> </w:t>
      </w:r>
      <w:r w:rsidRPr="00884D85">
        <w:rPr>
          <w:lang w:val="en"/>
        </w:rPr>
        <w:t>in</w:t>
      </w:r>
      <w:r w:rsidR="00884D85">
        <w:rPr>
          <w:lang w:val="en"/>
        </w:rPr>
        <w:t>to</w:t>
      </w:r>
      <w:r w:rsidRPr="00884D85">
        <w:rPr>
          <w:lang w:val="en"/>
        </w:rPr>
        <w:t xml:space="preserve"> deficit</w:t>
      </w:r>
      <w:r w:rsidR="008D04CD" w:rsidRPr="00884D85">
        <w:rPr>
          <w:lang w:val="en"/>
        </w:rPr>
        <w:t xml:space="preserve">, during which time </w:t>
      </w:r>
      <w:r w:rsidR="00884D85">
        <w:rPr>
          <w:lang w:val="en"/>
        </w:rPr>
        <w:t>the ATTF</w:t>
      </w:r>
      <w:r w:rsidR="008D04CD" w:rsidRPr="00884D85">
        <w:rPr>
          <w:lang w:val="en"/>
        </w:rPr>
        <w:t xml:space="preserve"> met its commitments </w:t>
      </w:r>
      <w:r w:rsidR="00884D85">
        <w:rPr>
          <w:lang w:val="en"/>
        </w:rPr>
        <w:t xml:space="preserve">to consumers </w:t>
      </w:r>
      <w:r w:rsidR="008D04CD" w:rsidRPr="00884D85">
        <w:rPr>
          <w:lang w:val="en"/>
        </w:rPr>
        <w:t xml:space="preserve">through </w:t>
      </w:r>
      <w:r w:rsidR="009A3375">
        <w:rPr>
          <w:lang w:val="en"/>
        </w:rPr>
        <w:t xml:space="preserve">bonding and </w:t>
      </w:r>
      <w:r w:rsidR="008D04CD" w:rsidRPr="00884D85">
        <w:rPr>
          <w:lang w:val="en"/>
        </w:rPr>
        <w:t xml:space="preserve">a commercial borrowing facility. </w:t>
      </w:r>
      <w:r w:rsidR="00760C37" w:rsidRPr="00884D85">
        <w:rPr>
          <w:color w:val="000000" w:themeColor="text1"/>
          <w:lang w:val="en"/>
        </w:rPr>
        <w:t xml:space="preserve">The ATTF is now principally funded by ATOL Protection Contributions (APC), which is a £2.50 levy per protected passenger. The APC was introduced </w:t>
      </w:r>
      <w:r w:rsidR="00760C37" w:rsidRPr="00884D85">
        <w:rPr>
          <w:color w:val="000000" w:themeColor="text1"/>
        </w:rPr>
        <w:t>i</w:t>
      </w:r>
      <w:r w:rsidR="00235051" w:rsidRPr="00884D85">
        <w:rPr>
          <w:color w:val="000000" w:themeColor="text1"/>
        </w:rPr>
        <w:t xml:space="preserve">n 2008 to </w:t>
      </w:r>
      <w:r w:rsidRPr="00884D85">
        <w:rPr>
          <w:color w:val="000000" w:themeColor="text1"/>
        </w:rPr>
        <w:t xml:space="preserve">gradually </w:t>
      </w:r>
      <w:r w:rsidR="00235051" w:rsidRPr="00884D85">
        <w:rPr>
          <w:color w:val="000000" w:themeColor="text1"/>
        </w:rPr>
        <w:t xml:space="preserve">eliminate the deficit and build up a central fund. </w:t>
      </w:r>
    </w:p>
    <w:p w:rsidR="00235051" w:rsidRPr="00760C37" w:rsidRDefault="00235051" w:rsidP="00235051">
      <w:pPr>
        <w:pStyle w:val="ListParagraph"/>
        <w:rPr>
          <w:color w:val="000000" w:themeColor="text1"/>
        </w:rPr>
      </w:pPr>
    </w:p>
    <w:p w:rsidR="00235051" w:rsidRPr="00760C37" w:rsidRDefault="00760C37" w:rsidP="00760C37">
      <w:pPr>
        <w:pStyle w:val="ListParagraph"/>
        <w:numPr>
          <w:ilvl w:val="0"/>
          <w:numId w:val="37"/>
        </w:numPr>
        <w:rPr>
          <w:color w:val="000000" w:themeColor="text1"/>
        </w:rPr>
      </w:pPr>
      <w:r w:rsidRPr="00760C37">
        <w:rPr>
          <w:color w:val="000000" w:themeColor="text1"/>
          <w:lang w:val="en"/>
        </w:rPr>
        <w:t xml:space="preserve">The Air Travel Trust (ATT) has published its Financial Statements for the year ended 31 March 2016, reporting a surplus of £139 million. </w:t>
      </w:r>
      <w:r w:rsidR="00235051" w:rsidRPr="00760C37">
        <w:rPr>
          <w:color w:val="000000" w:themeColor="text1"/>
        </w:rPr>
        <w:t xml:space="preserve">The below chart </w:t>
      </w:r>
      <w:r w:rsidR="00235051" w:rsidRPr="00760C37">
        <w:rPr>
          <w:rFonts w:cs="Arial"/>
          <w:color w:val="000000" w:themeColor="text1"/>
        </w:rPr>
        <w:t>shows the change in APC income and the balance of the ATT Fund in millions of pounds from 2009 to 201</w:t>
      </w:r>
      <w:r w:rsidR="002531EE">
        <w:rPr>
          <w:rFonts w:cs="Arial"/>
          <w:color w:val="000000" w:themeColor="text1"/>
        </w:rPr>
        <w:t>6</w:t>
      </w:r>
      <w:r w:rsidR="00235051" w:rsidRPr="00760C37">
        <w:rPr>
          <w:rFonts w:cs="Arial"/>
          <w:color w:val="000000" w:themeColor="text1"/>
        </w:rPr>
        <w:t>:</w:t>
      </w:r>
    </w:p>
    <w:p w:rsidR="00235051" w:rsidRPr="00760C37" w:rsidRDefault="00235051" w:rsidP="00235051">
      <w:pPr>
        <w:pStyle w:val="ListParagraph"/>
        <w:rPr>
          <w:color w:val="000000" w:themeColor="text1"/>
        </w:rPr>
      </w:pPr>
    </w:p>
    <w:p w:rsidR="00235051" w:rsidRPr="00235051" w:rsidRDefault="00235051" w:rsidP="00235051">
      <w:pPr>
        <w:pStyle w:val="ListParagraph"/>
        <w:rPr>
          <w:sz w:val="28"/>
        </w:rPr>
      </w:pPr>
    </w:p>
    <w:p w:rsidR="0007496D" w:rsidRPr="00A72AAA" w:rsidRDefault="00235051" w:rsidP="00235051">
      <w:pPr>
        <w:pStyle w:val="BodyText"/>
      </w:pPr>
      <w:r>
        <w:rPr>
          <w:noProof/>
          <w:lang w:eastAsia="en-GB"/>
        </w:rPr>
        <w:drawing>
          <wp:inline distT="0" distB="0" distL="0" distR="0" wp14:anchorId="530E724E" wp14:editId="6C440329">
            <wp:extent cx="5332165" cy="3200127"/>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0082" cy="3210880"/>
                    </a:xfrm>
                    <a:prstGeom prst="rect">
                      <a:avLst/>
                    </a:prstGeom>
                    <a:noFill/>
                  </pic:spPr>
                </pic:pic>
              </a:graphicData>
            </a:graphic>
          </wp:inline>
        </w:drawing>
      </w:r>
    </w:p>
    <w:sectPr w:rsidR="0007496D" w:rsidRPr="00A72AAA" w:rsidSect="00235051">
      <w:footerReference w:type="default" r:id="rId9"/>
      <w:endnotePr>
        <w:numFmt w:val="decimal"/>
      </w:endnotePr>
      <w:pgSz w:w="11907" w:h="16840" w:code="9"/>
      <w:pgMar w:top="709" w:right="1440" w:bottom="1440" w:left="1440"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B4" w:rsidRDefault="00125AB4" w:rsidP="00592406">
      <w:r>
        <w:separator/>
      </w:r>
    </w:p>
  </w:endnote>
  <w:endnote w:type="continuationSeparator" w:id="0">
    <w:p w:rsidR="00125AB4" w:rsidRDefault="00125AB4" w:rsidP="005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C0" w:rsidRPr="004100E1" w:rsidRDefault="00E831C0" w:rsidP="004100E1">
    <w:pPr>
      <w:pStyle w:val="Foote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AB1DC6">
      <w:rPr>
        <w:rStyle w:val="PageNumber"/>
        <w:noProof/>
      </w:rPr>
      <w:t>1</w:t>
    </w:r>
    <w:r w:rsidRPr="001769C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B4" w:rsidRDefault="00125AB4" w:rsidP="00592406">
      <w:r>
        <w:separator/>
      </w:r>
    </w:p>
  </w:footnote>
  <w:footnote w:type="continuationSeparator" w:id="0">
    <w:p w:rsidR="00125AB4" w:rsidRDefault="00125AB4" w:rsidP="00592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6A26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867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6E6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4A2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E832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164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1CFD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A43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5C2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68B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D7894"/>
    <w:multiLevelType w:val="multilevel"/>
    <w:tmpl w:val="8DE6174E"/>
    <w:lvl w:ilvl="0">
      <w:start w:val="1"/>
      <w:numFmt w:val="upperLetter"/>
      <w:pStyle w:val="AnnexHeading1"/>
      <w:suff w:val="space"/>
      <w:lvlText w:val="Annex %1:"/>
      <w:lvlJc w:val="left"/>
      <w:pPr>
        <w:ind w:left="567" w:hanging="567"/>
      </w:pPr>
      <w:rPr>
        <w:rFonts w:hint="default"/>
        <w:color w:val="006853" w:themeColor="accent1"/>
      </w:rPr>
    </w:lvl>
    <w:lvl w:ilvl="1">
      <w:start w:val="1"/>
      <w:numFmt w:val="decimal"/>
      <w:pStyle w:val="AnnexNumber1"/>
      <w:lvlText w:val="%1.%2"/>
      <w:lvlJc w:val="left"/>
      <w:pPr>
        <w:tabs>
          <w:tab w:val="num" w:pos="567"/>
        </w:tabs>
        <w:ind w:left="567" w:hanging="567"/>
      </w:pPr>
      <w:rPr>
        <w:rFonts w:hint="default"/>
        <w:b w:val="0"/>
        <w:i w:val="0"/>
        <w:color w:val="auto"/>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5B2994"/>
    <w:multiLevelType w:val="multilevel"/>
    <w:tmpl w:val="EA5C4D16"/>
    <w:styleLink w:val="DFTNumbering"/>
    <w:lvl w:ilvl="0">
      <w:start w:val="1"/>
      <w:numFmt w:val="decimal"/>
      <w:lvlText w:val="%1"/>
      <w:lvlJc w:val="left"/>
      <w:pPr>
        <w:ind w:left="567" w:hanging="567"/>
      </w:pPr>
      <w:rPr>
        <w:rFonts w:hint="default"/>
        <w:b w:val="0"/>
        <w:i w:val="0"/>
        <w:vanish w:val="0"/>
        <w:color w:val="auto"/>
      </w:rPr>
    </w:lvl>
    <w:lvl w:ilvl="1">
      <w:start w:val="1"/>
      <w:numFmt w:val="none"/>
      <w:lvlText w:val=""/>
      <w:lvlJc w:val="left"/>
      <w:pPr>
        <w:ind w:left="567" w:hanging="567"/>
      </w:pPr>
      <w:rPr>
        <w:rFonts w:hint="default"/>
        <w:b/>
        <w:i w:val="0"/>
      </w:rPr>
    </w:lvl>
    <w:lvl w:ilvl="2">
      <w:start w:val="1"/>
      <w:numFmt w:val="none"/>
      <w:lvlText w:val="%3"/>
      <w:lvlJc w:val="left"/>
      <w:pPr>
        <w:tabs>
          <w:tab w:val="num" w:pos="454"/>
        </w:tabs>
        <w:ind w:left="567" w:hanging="567"/>
      </w:pPr>
      <w:rPr>
        <w:rFonts w:hint="default"/>
        <w:b/>
        <w:i w:val="0"/>
      </w:rPr>
    </w:lvl>
    <w:lvl w:ilvl="3">
      <w:start w:val="1"/>
      <w:numFmt w:val="none"/>
      <w:lvlText w:val="%4"/>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3" w15:restartNumberingAfterBreak="0">
    <w:nsid w:val="0AF2285E"/>
    <w:multiLevelType w:val="multilevel"/>
    <w:tmpl w:val="03BEC79E"/>
    <w:styleLink w:val="DFTBullets"/>
    <w:lvl w:ilvl="0">
      <w:start w:val="1"/>
      <w:numFmt w:val="bullet"/>
      <w:pStyle w:val="ListBullet"/>
      <w:lvlText w:val=""/>
      <w:lvlJc w:val="left"/>
      <w:pPr>
        <w:ind w:left="924" w:hanging="357"/>
      </w:pPr>
      <w:rPr>
        <w:rFonts w:ascii="Symbol" w:hAnsi="Symbol" w:hint="default"/>
        <w:color w:val="006853" w:themeColor="accent1"/>
      </w:rPr>
    </w:lvl>
    <w:lvl w:ilvl="1">
      <w:start w:val="1"/>
      <w:numFmt w:val="bullet"/>
      <w:pStyle w:val="ListBullet2"/>
      <w:lvlText w:val="─"/>
      <w:lvlJc w:val="left"/>
      <w:pPr>
        <w:ind w:left="924" w:hanging="357"/>
      </w:pPr>
      <w:rPr>
        <w:rFonts w:ascii="Arial" w:hAnsi="Arial" w:hint="default"/>
        <w:color w:val="006853" w:themeColor="accent1"/>
      </w:rPr>
    </w:lvl>
    <w:lvl w:ilvl="2">
      <w:start w:val="1"/>
      <w:numFmt w:val="decimal"/>
      <w:pStyle w:val="ListNumber"/>
      <w:lvlText w:val="%3"/>
      <w:lvlJc w:val="left"/>
      <w:pPr>
        <w:ind w:left="924" w:hanging="357"/>
      </w:pPr>
      <w:rPr>
        <w:rFonts w:hint="default"/>
        <w:color w:val="auto"/>
      </w:rPr>
    </w:lvl>
    <w:lvl w:ilvl="3">
      <w:start w:val="1"/>
      <w:numFmt w:val="lowerLetter"/>
      <w:pStyle w:val="Listalpha"/>
      <w:lvlText w:val="%4."/>
      <w:lvlJc w:val="left"/>
      <w:pPr>
        <w:ind w:left="924" w:hanging="357"/>
      </w:pPr>
      <w:rPr>
        <w:rFonts w:hint="default"/>
        <w:color w:val="auto"/>
      </w:rPr>
    </w:lvl>
    <w:lvl w:ilvl="4">
      <w:start w:val="1"/>
      <w:numFmt w:val="bullet"/>
      <w:lvlText w:val=""/>
      <w:lvlJc w:val="left"/>
      <w:pPr>
        <w:tabs>
          <w:tab w:val="num" w:pos="567"/>
        </w:tabs>
        <w:ind w:left="924" w:hanging="357"/>
      </w:pPr>
      <w:rPr>
        <w:rFonts w:ascii="Symbol" w:hAnsi="Symbol" w:hint="default"/>
        <w:color w:val="auto"/>
      </w:rPr>
    </w:lvl>
    <w:lvl w:ilvl="5">
      <w:start w:val="1"/>
      <w:numFmt w:val="bullet"/>
      <w:lvlText w:val=""/>
      <w:lvlJc w:val="left"/>
      <w:pPr>
        <w:tabs>
          <w:tab w:val="num" w:pos="567"/>
        </w:tabs>
        <w:ind w:left="924" w:hanging="357"/>
      </w:pPr>
      <w:rPr>
        <w:rFonts w:ascii="Symbol" w:hAnsi="Symbol" w:hint="default"/>
        <w:color w:val="auto"/>
      </w:rPr>
    </w:lvl>
    <w:lvl w:ilvl="6">
      <w:start w:val="1"/>
      <w:numFmt w:val="bullet"/>
      <w:lvlText w:val=""/>
      <w:lvlJc w:val="left"/>
      <w:pPr>
        <w:tabs>
          <w:tab w:val="num" w:pos="567"/>
        </w:tabs>
        <w:ind w:left="924" w:hanging="357"/>
      </w:pPr>
      <w:rPr>
        <w:rFonts w:ascii="Symbol" w:hAnsi="Symbol" w:hint="default"/>
        <w:color w:val="auto"/>
      </w:rPr>
    </w:lvl>
    <w:lvl w:ilvl="7">
      <w:start w:val="1"/>
      <w:numFmt w:val="bullet"/>
      <w:lvlText w:val=""/>
      <w:lvlJc w:val="left"/>
      <w:pPr>
        <w:tabs>
          <w:tab w:val="num" w:pos="567"/>
        </w:tabs>
        <w:ind w:left="924" w:hanging="357"/>
      </w:pPr>
      <w:rPr>
        <w:rFonts w:ascii="Symbol" w:hAnsi="Symbol" w:hint="default"/>
        <w:color w:val="auto"/>
      </w:rPr>
    </w:lvl>
    <w:lvl w:ilvl="8">
      <w:start w:val="1"/>
      <w:numFmt w:val="bullet"/>
      <w:lvlText w:val=""/>
      <w:lvlJc w:val="left"/>
      <w:pPr>
        <w:tabs>
          <w:tab w:val="num" w:pos="567"/>
        </w:tabs>
        <w:ind w:left="924" w:hanging="357"/>
      </w:pPr>
      <w:rPr>
        <w:rFonts w:ascii="Symbol" w:hAnsi="Symbol" w:hint="default"/>
        <w:color w:val="auto"/>
      </w:rPr>
    </w:lvl>
  </w:abstractNum>
  <w:abstractNum w:abstractNumId="14" w15:restartNumberingAfterBreak="0">
    <w:nsid w:val="0F393D3A"/>
    <w:multiLevelType w:val="hybridMultilevel"/>
    <w:tmpl w:val="569C1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96C"/>
    <w:multiLevelType w:val="multilevel"/>
    <w:tmpl w:val="89F0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685A66"/>
    <w:multiLevelType w:val="multilevel"/>
    <w:tmpl w:val="89DC2BBE"/>
    <w:lvl w:ilvl="0">
      <w:start w:val="1"/>
      <w:numFmt w:val="none"/>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A630DD"/>
    <w:multiLevelType w:val="multilevel"/>
    <w:tmpl w:val="7806EB5A"/>
    <w:lvl w:ilvl="0">
      <w:start w:val="1"/>
      <w:numFmt w:val="decimal"/>
      <w:pStyle w:val="Heading1"/>
      <w:lvlText w:val="%1."/>
      <w:lvlJc w:val="left"/>
      <w:pPr>
        <w:ind w:left="567" w:hanging="567"/>
      </w:pPr>
      <w:rPr>
        <w:rFonts w:hint="default"/>
        <w:b w:val="0"/>
        <w:i w:val="0"/>
        <w:vanish w:val="0"/>
        <w:color w:val="006853" w:themeColor="accent1"/>
      </w:rPr>
    </w:lvl>
    <w:lvl w:ilvl="1">
      <w:start w:val="1"/>
      <w:numFmt w:val="decimal"/>
      <w:pStyle w:val="Number1"/>
      <w:isLgl/>
      <w:lvlText w:val="%1.%2"/>
      <w:lvlJc w:val="left"/>
      <w:pPr>
        <w:ind w:left="567" w:hanging="567"/>
      </w:pPr>
      <w:rPr>
        <w:rFonts w:hint="default"/>
        <w:b w:val="0"/>
        <w:i w:val="0"/>
        <w:color w:val="auto"/>
      </w:rPr>
    </w:lvl>
    <w:lvl w:ilvl="2">
      <w:start w:val="1"/>
      <w:numFmt w:val="none"/>
      <w:suff w:val="nothing"/>
      <w:lvlText w:val="%3"/>
      <w:lvlJc w:val="left"/>
      <w:pPr>
        <w:ind w:left="567" w:hanging="567"/>
      </w:pPr>
      <w:rPr>
        <w:rFonts w:hint="default"/>
        <w:b w:val="0"/>
        <w:i w:val="0"/>
        <w:color w:val="auto"/>
      </w:rPr>
    </w:lvl>
    <w:lvl w:ilvl="3">
      <w:start w:val="1"/>
      <w:numFmt w:val="none"/>
      <w:suff w:val="nothing"/>
      <w:lvlText w:val=""/>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8"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19"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21" w15:restartNumberingAfterBreak="0">
    <w:nsid w:val="359A1D48"/>
    <w:multiLevelType w:val="multilevel"/>
    <w:tmpl w:val="D78E1DBE"/>
    <w:lvl w:ilvl="0">
      <w:start w:val="1"/>
      <w:numFmt w:val="decimal"/>
      <w:pStyle w:val="MainTextNumbered"/>
      <w:lvlText w:val="%1"/>
      <w:lvlJc w:val="left"/>
      <w:pPr>
        <w:ind w:left="567" w:hanging="567"/>
      </w:pPr>
      <w:rPr>
        <w:rFonts w:hint="default"/>
        <w:b w:val="0"/>
        <w:i w:val="0"/>
        <w:vanish w:val="0"/>
        <w:color w:val="auto"/>
      </w:rPr>
    </w:lvl>
    <w:lvl w:ilvl="1">
      <w:start w:val="1"/>
      <w:numFmt w:val="none"/>
      <w:lvlText w:val=""/>
      <w:lvlJc w:val="left"/>
      <w:pPr>
        <w:ind w:left="567" w:hanging="567"/>
      </w:pPr>
      <w:rPr>
        <w:rFonts w:hint="default"/>
        <w:b/>
        <w:i w:val="0"/>
      </w:rPr>
    </w:lvl>
    <w:lvl w:ilvl="2">
      <w:start w:val="1"/>
      <w:numFmt w:val="none"/>
      <w:lvlText w:val="%3"/>
      <w:lvlJc w:val="left"/>
      <w:pPr>
        <w:tabs>
          <w:tab w:val="num" w:pos="454"/>
        </w:tabs>
        <w:ind w:left="567" w:hanging="567"/>
      </w:pPr>
      <w:rPr>
        <w:rFonts w:hint="default"/>
        <w:b/>
        <w:i w:val="0"/>
      </w:rPr>
    </w:lvl>
    <w:lvl w:ilvl="3">
      <w:start w:val="1"/>
      <w:numFmt w:val="none"/>
      <w:lvlText w:val="%4"/>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22" w15:restartNumberingAfterBreak="0">
    <w:nsid w:val="3A3D68A2"/>
    <w:multiLevelType w:val="multilevel"/>
    <w:tmpl w:val="F0B88C48"/>
    <w:styleLink w:val="NAONotesnumber"/>
    <w:lvl w:ilvl="0">
      <w:start w:val="1"/>
      <w:numFmt w:val="none"/>
      <w:suff w:val="nothing"/>
      <w:lvlText w:val=""/>
      <w:lvlJc w:val="left"/>
      <w:pPr>
        <w:ind w:left="0" w:firstLine="0"/>
      </w:pPr>
      <w:rPr>
        <w:rFonts w:hint="default"/>
      </w:rPr>
    </w:lvl>
    <w:lvl w:ilvl="1">
      <w:start w:val="1"/>
      <w:numFmt w:val="decimal"/>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80DAE"/>
    <w:multiLevelType w:val="hybridMultilevel"/>
    <w:tmpl w:val="E67E2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27"/>
  </w:num>
  <w:num w:numId="2">
    <w:abstractNumId w:val="24"/>
  </w:num>
  <w:num w:numId="3">
    <w:abstractNumId w:val="11"/>
  </w:num>
  <w:num w:numId="4">
    <w:abstractNumId w:val="18"/>
  </w:num>
  <w:num w:numId="5">
    <w:abstractNumId w:val="12"/>
  </w:num>
  <w:num w:numId="6">
    <w:abstractNumId w:val="26"/>
  </w:num>
  <w:num w:numId="7">
    <w:abstractNumId w:val="16"/>
  </w:num>
  <w:num w:numId="8">
    <w:abstractNumId w:val="23"/>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1"/>
  </w:num>
  <w:num w:numId="35">
    <w:abstractNumId w:val="14"/>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51"/>
    <w:rsid w:val="0001476A"/>
    <w:rsid w:val="0001706B"/>
    <w:rsid w:val="00020D87"/>
    <w:rsid w:val="00030693"/>
    <w:rsid w:val="00042130"/>
    <w:rsid w:val="000424C9"/>
    <w:rsid w:val="0006698C"/>
    <w:rsid w:val="00073CE8"/>
    <w:rsid w:val="0007496D"/>
    <w:rsid w:val="000767E6"/>
    <w:rsid w:val="00081EB5"/>
    <w:rsid w:val="000941B5"/>
    <w:rsid w:val="000A2148"/>
    <w:rsid w:val="000A4B4E"/>
    <w:rsid w:val="000A6F68"/>
    <w:rsid w:val="000A7DC3"/>
    <w:rsid w:val="000B2C3C"/>
    <w:rsid w:val="000B7896"/>
    <w:rsid w:val="000C319A"/>
    <w:rsid w:val="000C7C18"/>
    <w:rsid w:val="000F1B85"/>
    <w:rsid w:val="000F3023"/>
    <w:rsid w:val="000F4655"/>
    <w:rsid w:val="00100AC4"/>
    <w:rsid w:val="001024FD"/>
    <w:rsid w:val="00106D9E"/>
    <w:rsid w:val="00110CA7"/>
    <w:rsid w:val="00113837"/>
    <w:rsid w:val="001142B8"/>
    <w:rsid w:val="0012175F"/>
    <w:rsid w:val="00125AB4"/>
    <w:rsid w:val="00135681"/>
    <w:rsid w:val="00136A94"/>
    <w:rsid w:val="001444FC"/>
    <w:rsid w:val="00151029"/>
    <w:rsid w:val="001513D1"/>
    <w:rsid w:val="00154A7A"/>
    <w:rsid w:val="00161C3D"/>
    <w:rsid w:val="00167A38"/>
    <w:rsid w:val="001705A2"/>
    <w:rsid w:val="00172DCD"/>
    <w:rsid w:val="00174F31"/>
    <w:rsid w:val="001769CE"/>
    <w:rsid w:val="0018098B"/>
    <w:rsid w:val="00181C29"/>
    <w:rsid w:val="001827BB"/>
    <w:rsid w:val="00191E59"/>
    <w:rsid w:val="001954AB"/>
    <w:rsid w:val="001A2D0C"/>
    <w:rsid w:val="001A4709"/>
    <w:rsid w:val="001A6F83"/>
    <w:rsid w:val="001B32B2"/>
    <w:rsid w:val="001B4E42"/>
    <w:rsid w:val="001B71B4"/>
    <w:rsid w:val="001C1323"/>
    <w:rsid w:val="001E180D"/>
    <w:rsid w:val="001F1468"/>
    <w:rsid w:val="002157CD"/>
    <w:rsid w:val="00222F10"/>
    <w:rsid w:val="0022744F"/>
    <w:rsid w:val="002277C7"/>
    <w:rsid w:val="00235051"/>
    <w:rsid w:val="00237671"/>
    <w:rsid w:val="002376BA"/>
    <w:rsid w:val="00237C13"/>
    <w:rsid w:val="002531EE"/>
    <w:rsid w:val="00260066"/>
    <w:rsid w:val="00266EDB"/>
    <w:rsid w:val="00270600"/>
    <w:rsid w:val="0028285C"/>
    <w:rsid w:val="00282E51"/>
    <w:rsid w:val="002854C5"/>
    <w:rsid w:val="00290035"/>
    <w:rsid w:val="002A5EF9"/>
    <w:rsid w:val="002D3EB5"/>
    <w:rsid w:val="002D61B8"/>
    <w:rsid w:val="002D6F93"/>
    <w:rsid w:val="002E0775"/>
    <w:rsid w:val="002E1550"/>
    <w:rsid w:val="002F0D63"/>
    <w:rsid w:val="002F5E55"/>
    <w:rsid w:val="00301253"/>
    <w:rsid w:val="003016C2"/>
    <w:rsid w:val="00302885"/>
    <w:rsid w:val="0031014A"/>
    <w:rsid w:val="00331219"/>
    <w:rsid w:val="0033704E"/>
    <w:rsid w:val="00343FF1"/>
    <w:rsid w:val="0034468E"/>
    <w:rsid w:val="00345113"/>
    <w:rsid w:val="00352B00"/>
    <w:rsid w:val="0035415B"/>
    <w:rsid w:val="003553AD"/>
    <w:rsid w:val="003567D4"/>
    <w:rsid w:val="00365D19"/>
    <w:rsid w:val="00374BB1"/>
    <w:rsid w:val="0037604D"/>
    <w:rsid w:val="00380BA6"/>
    <w:rsid w:val="003832DB"/>
    <w:rsid w:val="00386377"/>
    <w:rsid w:val="00392ADF"/>
    <w:rsid w:val="00393624"/>
    <w:rsid w:val="003A15C4"/>
    <w:rsid w:val="003A30AA"/>
    <w:rsid w:val="003A4610"/>
    <w:rsid w:val="003C274E"/>
    <w:rsid w:val="003E094E"/>
    <w:rsid w:val="003E19F8"/>
    <w:rsid w:val="003E1A81"/>
    <w:rsid w:val="003E3963"/>
    <w:rsid w:val="003E6265"/>
    <w:rsid w:val="003F45FC"/>
    <w:rsid w:val="003F64CA"/>
    <w:rsid w:val="003F6B30"/>
    <w:rsid w:val="004100E1"/>
    <w:rsid w:val="00415BD9"/>
    <w:rsid w:val="004167E4"/>
    <w:rsid w:val="004205CD"/>
    <w:rsid w:val="00421D04"/>
    <w:rsid w:val="00422496"/>
    <w:rsid w:val="00426455"/>
    <w:rsid w:val="004312C3"/>
    <w:rsid w:val="004358C5"/>
    <w:rsid w:val="004358D5"/>
    <w:rsid w:val="00436E83"/>
    <w:rsid w:val="00440D6E"/>
    <w:rsid w:val="00440F58"/>
    <w:rsid w:val="0045723D"/>
    <w:rsid w:val="004656FB"/>
    <w:rsid w:val="00480223"/>
    <w:rsid w:val="00485268"/>
    <w:rsid w:val="00486669"/>
    <w:rsid w:val="00490351"/>
    <w:rsid w:val="00492EBA"/>
    <w:rsid w:val="004946D5"/>
    <w:rsid w:val="004957C2"/>
    <w:rsid w:val="004A139C"/>
    <w:rsid w:val="004A3776"/>
    <w:rsid w:val="004B0A13"/>
    <w:rsid w:val="004C5A6C"/>
    <w:rsid w:val="004C6007"/>
    <w:rsid w:val="004D0A58"/>
    <w:rsid w:val="004D27E4"/>
    <w:rsid w:val="004D2800"/>
    <w:rsid w:val="004D491D"/>
    <w:rsid w:val="004E1E51"/>
    <w:rsid w:val="004E77DA"/>
    <w:rsid w:val="004F245D"/>
    <w:rsid w:val="0050100A"/>
    <w:rsid w:val="00501909"/>
    <w:rsid w:val="00501AAD"/>
    <w:rsid w:val="00523770"/>
    <w:rsid w:val="005344D1"/>
    <w:rsid w:val="00534E22"/>
    <w:rsid w:val="00547B27"/>
    <w:rsid w:val="005510EE"/>
    <w:rsid w:val="00570F98"/>
    <w:rsid w:val="0057596E"/>
    <w:rsid w:val="00585CE3"/>
    <w:rsid w:val="00585F2F"/>
    <w:rsid w:val="00586A8F"/>
    <w:rsid w:val="0059097B"/>
    <w:rsid w:val="00591683"/>
    <w:rsid w:val="00592406"/>
    <w:rsid w:val="005A0DF9"/>
    <w:rsid w:val="005B2F30"/>
    <w:rsid w:val="005B54EE"/>
    <w:rsid w:val="005C2DE3"/>
    <w:rsid w:val="005C340F"/>
    <w:rsid w:val="005C37AA"/>
    <w:rsid w:val="005D01CE"/>
    <w:rsid w:val="005E0E6A"/>
    <w:rsid w:val="00600622"/>
    <w:rsid w:val="00601AFF"/>
    <w:rsid w:val="00602312"/>
    <w:rsid w:val="00606AE3"/>
    <w:rsid w:val="00612729"/>
    <w:rsid w:val="00615555"/>
    <w:rsid w:val="0061560A"/>
    <w:rsid w:val="00623FFD"/>
    <w:rsid w:val="006242C4"/>
    <w:rsid w:val="00632C72"/>
    <w:rsid w:val="00633257"/>
    <w:rsid w:val="00636123"/>
    <w:rsid w:val="00641EDF"/>
    <w:rsid w:val="00644CA2"/>
    <w:rsid w:val="00645214"/>
    <w:rsid w:val="00654D58"/>
    <w:rsid w:val="006616C4"/>
    <w:rsid w:val="0068106C"/>
    <w:rsid w:val="006812CA"/>
    <w:rsid w:val="0068443F"/>
    <w:rsid w:val="0068496E"/>
    <w:rsid w:val="0069287F"/>
    <w:rsid w:val="00692BB0"/>
    <w:rsid w:val="00696055"/>
    <w:rsid w:val="006A0D3E"/>
    <w:rsid w:val="006B32D5"/>
    <w:rsid w:val="006B41A8"/>
    <w:rsid w:val="006B4D29"/>
    <w:rsid w:val="006C0C5A"/>
    <w:rsid w:val="006C2DDD"/>
    <w:rsid w:val="006C6DBA"/>
    <w:rsid w:val="006D002A"/>
    <w:rsid w:val="006D4BE9"/>
    <w:rsid w:val="006D5469"/>
    <w:rsid w:val="006D5928"/>
    <w:rsid w:val="006D7F58"/>
    <w:rsid w:val="006D7F7B"/>
    <w:rsid w:val="006F52C4"/>
    <w:rsid w:val="006F747C"/>
    <w:rsid w:val="007022A4"/>
    <w:rsid w:val="0070264E"/>
    <w:rsid w:val="00702B77"/>
    <w:rsid w:val="007042FE"/>
    <w:rsid w:val="00705C84"/>
    <w:rsid w:val="00707D86"/>
    <w:rsid w:val="0071116A"/>
    <w:rsid w:val="00712501"/>
    <w:rsid w:val="007152D3"/>
    <w:rsid w:val="007158CA"/>
    <w:rsid w:val="00725B08"/>
    <w:rsid w:val="0073034D"/>
    <w:rsid w:val="007419DF"/>
    <w:rsid w:val="00756590"/>
    <w:rsid w:val="00760C37"/>
    <w:rsid w:val="00762C92"/>
    <w:rsid w:val="00766916"/>
    <w:rsid w:val="00767CE0"/>
    <w:rsid w:val="00771F8E"/>
    <w:rsid w:val="00777441"/>
    <w:rsid w:val="007817D6"/>
    <w:rsid w:val="0078275C"/>
    <w:rsid w:val="00783E87"/>
    <w:rsid w:val="00787235"/>
    <w:rsid w:val="007928F4"/>
    <w:rsid w:val="007A5981"/>
    <w:rsid w:val="007A59BA"/>
    <w:rsid w:val="007B4D41"/>
    <w:rsid w:val="007C00F8"/>
    <w:rsid w:val="007C1DBA"/>
    <w:rsid w:val="007C236D"/>
    <w:rsid w:val="007C42AE"/>
    <w:rsid w:val="007D0CF6"/>
    <w:rsid w:val="007D0CFB"/>
    <w:rsid w:val="007D18E6"/>
    <w:rsid w:val="007D67C0"/>
    <w:rsid w:val="007D6FFF"/>
    <w:rsid w:val="007E5521"/>
    <w:rsid w:val="007E5F9C"/>
    <w:rsid w:val="007F2C1B"/>
    <w:rsid w:val="007F464B"/>
    <w:rsid w:val="007F78ED"/>
    <w:rsid w:val="0080650B"/>
    <w:rsid w:val="00806DEC"/>
    <w:rsid w:val="008077E1"/>
    <w:rsid w:val="0080783C"/>
    <w:rsid w:val="0081468B"/>
    <w:rsid w:val="00814E85"/>
    <w:rsid w:val="0081584B"/>
    <w:rsid w:val="008169EE"/>
    <w:rsid w:val="00824872"/>
    <w:rsid w:val="00825823"/>
    <w:rsid w:val="00827378"/>
    <w:rsid w:val="00830AB5"/>
    <w:rsid w:val="00834D08"/>
    <w:rsid w:val="00834F0D"/>
    <w:rsid w:val="00840908"/>
    <w:rsid w:val="00845764"/>
    <w:rsid w:val="0085103C"/>
    <w:rsid w:val="00857B00"/>
    <w:rsid w:val="00862FCE"/>
    <w:rsid w:val="00865A28"/>
    <w:rsid w:val="00866BE8"/>
    <w:rsid w:val="00867977"/>
    <w:rsid w:val="0087078E"/>
    <w:rsid w:val="008819E6"/>
    <w:rsid w:val="00882185"/>
    <w:rsid w:val="00882EE9"/>
    <w:rsid w:val="0088383E"/>
    <w:rsid w:val="00884D85"/>
    <w:rsid w:val="00886B2D"/>
    <w:rsid w:val="0089182B"/>
    <w:rsid w:val="00891F55"/>
    <w:rsid w:val="008A144B"/>
    <w:rsid w:val="008A4DB2"/>
    <w:rsid w:val="008B4B54"/>
    <w:rsid w:val="008C66CD"/>
    <w:rsid w:val="008C769B"/>
    <w:rsid w:val="008D04CD"/>
    <w:rsid w:val="008D0D11"/>
    <w:rsid w:val="008D310E"/>
    <w:rsid w:val="008D4C4A"/>
    <w:rsid w:val="008E01F2"/>
    <w:rsid w:val="008E7913"/>
    <w:rsid w:val="008F00DA"/>
    <w:rsid w:val="008F0D64"/>
    <w:rsid w:val="008F1CF3"/>
    <w:rsid w:val="00905533"/>
    <w:rsid w:val="00910A62"/>
    <w:rsid w:val="00913549"/>
    <w:rsid w:val="00921D68"/>
    <w:rsid w:val="0092389A"/>
    <w:rsid w:val="00926680"/>
    <w:rsid w:val="009271B9"/>
    <w:rsid w:val="00930378"/>
    <w:rsid w:val="0093049C"/>
    <w:rsid w:val="00931B54"/>
    <w:rsid w:val="00932EA0"/>
    <w:rsid w:val="00942DEF"/>
    <w:rsid w:val="0095067E"/>
    <w:rsid w:val="00960CB7"/>
    <w:rsid w:val="00966363"/>
    <w:rsid w:val="009859C5"/>
    <w:rsid w:val="009975DD"/>
    <w:rsid w:val="009A3375"/>
    <w:rsid w:val="009A723D"/>
    <w:rsid w:val="009B0B81"/>
    <w:rsid w:val="009B10B7"/>
    <w:rsid w:val="009C0576"/>
    <w:rsid w:val="009D7588"/>
    <w:rsid w:val="009D7D6A"/>
    <w:rsid w:val="009E08EF"/>
    <w:rsid w:val="009E2DBA"/>
    <w:rsid w:val="009F1B48"/>
    <w:rsid w:val="009F26B7"/>
    <w:rsid w:val="00A00807"/>
    <w:rsid w:val="00A06C85"/>
    <w:rsid w:val="00A11D29"/>
    <w:rsid w:val="00A279B5"/>
    <w:rsid w:val="00A323CD"/>
    <w:rsid w:val="00A35639"/>
    <w:rsid w:val="00A469CA"/>
    <w:rsid w:val="00A47107"/>
    <w:rsid w:val="00A50357"/>
    <w:rsid w:val="00A52DD5"/>
    <w:rsid w:val="00A5664E"/>
    <w:rsid w:val="00A600BE"/>
    <w:rsid w:val="00A600EE"/>
    <w:rsid w:val="00A6787D"/>
    <w:rsid w:val="00A70330"/>
    <w:rsid w:val="00A70493"/>
    <w:rsid w:val="00A70943"/>
    <w:rsid w:val="00A72AAA"/>
    <w:rsid w:val="00A73A08"/>
    <w:rsid w:val="00A746F1"/>
    <w:rsid w:val="00A7724C"/>
    <w:rsid w:val="00A80711"/>
    <w:rsid w:val="00A87B70"/>
    <w:rsid w:val="00A962E1"/>
    <w:rsid w:val="00A963CB"/>
    <w:rsid w:val="00A971FE"/>
    <w:rsid w:val="00AA31F3"/>
    <w:rsid w:val="00AA3ABE"/>
    <w:rsid w:val="00AB1331"/>
    <w:rsid w:val="00AB1DC6"/>
    <w:rsid w:val="00AC35D5"/>
    <w:rsid w:val="00AC4AD7"/>
    <w:rsid w:val="00AC7519"/>
    <w:rsid w:val="00AD47BC"/>
    <w:rsid w:val="00AE14B5"/>
    <w:rsid w:val="00AE3959"/>
    <w:rsid w:val="00AE56AD"/>
    <w:rsid w:val="00AE5964"/>
    <w:rsid w:val="00AE5BEF"/>
    <w:rsid w:val="00B161AA"/>
    <w:rsid w:val="00B17292"/>
    <w:rsid w:val="00B20489"/>
    <w:rsid w:val="00B21E1E"/>
    <w:rsid w:val="00B23DA5"/>
    <w:rsid w:val="00B30530"/>
    <w:rsid w:val="00B32483"/>
    <w:rsid w:val="00B33B5B"/>
    <w:rsid w:val="00B3541E"/>
    <w:rsid w:val="00B37771"/>
    <w:rsid w:val="00B377C7"/>
    <w:rsid w:val="00B40A01"/>
    <w:rsid w:val="00B40AF5"/>
    <w:rsid w:val="00B444ED"/>
    <w:rsid w:val="00B50A63"/>
    <w:rsid w:val="00B56480"/>
    <w:rsid w:val="00B65309"/>
    <w:rsid w:val="00B67668"/>
    <w:rsid w:val="00B70668"/>
    <w:rsid w:val="00B76A38"/>
    <w:rsid w:val="00B86436"/>
    <w:rsid w:val="00B8653B"/>
    <w:rsid w:val="00B9002D"/>
    <w:rsid w:val="00B903A0"/>
    <w:rsid w:val="00B967C5"/>
    <w:rsid w:val="00B97D02"/>
    <w:rsid w:val="00BA24EA"/>
    <w:rsid w:val="00BA7714"/>
    <w:rsid w:val="00BB3A63"/>
    <w:rsid w:val="00BB3C2C"/>
    <w:rsid w:val="00BB4069"/>
    <w:rsid w:val="00BB57E8"/>
    <w:rsid w:val="00BB75B0"/>
    <w:rsid w:val="00BC02B2"/>
    <w:rsid w:val="00BC04E4"/>
    <w:rsid w:val="00BC1619"/>
    <w:rsid w:val="00BC3CEB"/>
    <w:rsid w:val="00BC4D9F"/>
    <w:rsid w:val="00BD255E"/>
    <w:rsid w:val="00BD3F41"/>
    <w:rsid w:val="00BD7B99"/>
    <w:rsid w:val="00BE3C74"/>
    <w:rsid w:val="00BF1D26"/>
    <w:rsid w:val="00BF2D56"/>
    <w:rsid w:val="00BF5425"/>
    <w:rsid w:val="00C20EE5"/>
    <w:rsid w:val="00C215D5"/>
    <w:rsid w:val="00C34E66"/>
    <w:rsid w:val="00C37049"/>
    <w:rsid w:val="00C55167"/>
    <w:rsid w:val="00C60044"/>
    <w:rsid w:val="00C60682"/>
    <w:rsid w:val="00C60FF4"/>
    <w:rsid w:val="00C61C1D"/>
    <w:rsid w:val="00C67AA2"/>
    <w:rsid w:val="00C71646"/>
    <w:rsid w:val="00C72DF3"/>
    <w:rsid w:val="00C74134"/>
    <w:rsid w:val="00C748FF"/>
    <w:rsid w:val="00C75CBC"/>
    <w:rsid w:val="00C766BA"/>
    <w:rsid w:val="00C81BFE"/>
    <w:rsid w:val="00C84694"/>
    <w:rsid w:val="00C86EA3"/>
    <w:rsid w:val="00C917AA"/>
    <w:rsid w:val="00C9687A"/>
    <w:rsid w:val="00C97692"/>
    <w:rsid w:val="00CA0DD3"/>
    <w:rsid w:val="00CA409B"/>
    <w:rsid w:val="00CA7D1D"/>
    <w:rsid w:val="00CC06BD"/>
    <w:rsid w:val="00CC5E63"/>
    <w:rsid w:val="00CD4ED8"/>
    <w:rsid w:val="00CD74BD"/>
    <w:rsid w:val="00CE409C"/>
    <w:rsid w:val="00CE5ABD"/>
    <w:rsid w:val="00CF67CF"/>
    <w:rsid w:val="00CF7133"/>
    <w:rsid w:val="00D03697"/>
    <w:rsid w:val="00D03A5A"/>
    <w:rsid w:val="00D05D89"/>
    <w:rsid w:val="00D05E92"/>
    <w:rsid w:val="00D13153"/>
    <w:rsid w:val="00D17455"/>
    <w:rsid w:val="00D2421E"/>
    <w:rsid w:val="00D31364"/>
    <w:rsid w:val="00D40571"/>
    <w:rsid w:val="00D4494F"/>
    <w:rsid w:val="00D50410"/>
    <w:rsid w:val="00D51243"/>
    <w:rsid w:val="00D5213A"/>
    <w:rsid w:val="00D56CF3"/>
    <w:rsid w:val="00D60395"/>
    <w:rsid w:val="00D606EE"/>
    <w:rsid w:val="00D6465C"/>
    <w:rsid w:val="00D70781"/>
    <w:rsid w:val="00D716B1"/>
    <w:rsid w:val="00D848B2"/>
    <w:rsid w:val="00D85511"/>
    <w:rsid w:val="00D909BE"/>
    <w:rsid w:val="00D9783C"/>
    <w:rsid w:val="00DA0CB7"/>
    <w:rsid w:val="00DA5363"/>
    <w:rsid w:val="00DC3203"/>
    <w:rsid w:val="00DC655F"/>
    <w:rsid w:val="00DD0FDD"/>
    <w:rsid w:val="00DD2721"/>
    <w:rsid w:val="00DD505D"/>
    <w:rsid w:val="00DD7037"/>
    <w:rsid w:val="00DE51F0"/>
    <w:rsid w:val="00DF45A3"/>
    <w:rsid w:val="00DF68BD"/>
    <w:rsid w:val="00E01B91"/>
    <w:rsid w:val="00E0419B"/>
    <w:rsid w:val="00E10B93"/>
    <w:rsid w:val="00E1314C"/>
    <w:rsid w:val="00E216A7"/>
    <w:rsid w:val="00E274A4"/>
    <w:rsid w:val="00E30F28"/>
    <w:rsid w:val="00E32AED"/>
    <w:rsid w:val="00E36576"/>
    <w:rsid w:val="00E371E8"/>
    <w:rsid w:val="00E409DE"/>
    <w:rsid w:val="00E412F7"/>
    <w:rsid w:val="00E468FB"/>
    <w:rsid w:val="00E56102"/>
    <w:rsid w:val="00E563DB"/>
    <w:rsid w:val="00E640D8"/>
    <w:rsid w:val="00E647D7"/>
    <w:rsid w:val="00E66813"/>
    <w:rsid w:val="00E71FC5"/>
    <w:rsid w:val="00E80064"/>
    <w:rsid w:val="00E831C0"/>
    <w:rsid w:val="00E85035"/>
    <w:rsid w:val="00E853A7"/>
    <w:rsid w:val="00E9084E"/>
    <w:rsid w:val="00E95518"/>
    <w:rsid w:val="00EA058B"/>
    <w:rsid w:val="00EA4042"/>
    <w:rsid w:val="00EA6584"/>
    <w:rsid w:val="00EB004E"/>
    <w:rsid w:val="00EB1A7D"/>
    <w:rsid w:val="00EB3B97"/>
    <w:rsid w:val="00EC1AA8"/>
    <w:rsid w:val="00EC24D1"/>
    <w:rsid w:val="00EC3F0B"/>
    <w:rsid w:val="00EC48DA"/>
    <w:rsid w:val="00ED1320"/>
    <w:rsid w:val="00ED17BF"/>
    <w:rsid w:val="00EE4909"/>
    <w:rsid w:val="00EF0D14"/>
    <w:rsid w:val="00F02471"/>
    <w:rsid w:val="00F05FC6"/>
    <w:rsid w:val="00F071C8"/>
    <w:rsid w:val="00F112AD"/>
    <w:rsid w:val="00F15546"/>
    <w:rsid w:val="00F21998"/>
    <w:rsid w:val="00F253E6"/>
    <w:rsid w:val="00F317A8"/>
    <w:rsid w:val="00F3400A"/>
    <w:rsid w:val="00F36E35"/>
    <w:rsid w:val="00F425BF"/>
    <w:rsid w:val="00F52B21"/>
    <w:rsid w:val="00F53E25"/>
    <w:rsid w:val="00F6761A"/>
    <w:rsid w:val="00F67AC7"/>
    <w:rsid w:val="00F90AFA"/>
    <w:rsid w:val="00F93441"/>
    <w:rsid w:val="00F96140"/>
    <w:rsid w:val="00FB0D51"/>
    <w:rsid w:val="00FB1BBB"/>
    <w:rsid w:val="00FB1E55"/>
    <w:rsid w:val="00FB21BD"/>
    <w:rsid w:val="00FB5BA6"/>
    <w:rsid w:val="00FB73E4"/>
    <w:rsid w:val="00FC215B"/>
    <w:rsid w:val="00FC37A6"/>
    <w:rsid w:val="00FD561A"/>
    <w:rsid w:val="00FD73FD"/>
    <w:rsid w:val="00FF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45B401-3FC3-4857-B6EB-3C01BE84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docDefaults>
  <w:latentStyles w:defLockedState="1" w:defUIPriority="99" w:defSemiHidden="0" w:defUnhideWhenUsed="0" w:defQFormat="0" w:count="371">
    <w:lsdException w:name="Normal" w:locked="0" w:uiPriority="0" w:qFormat="1"/>
    <w:lsdException w:name="heading 1" w:uiPriority="5" w:qFormat="1"/>
    <w:lsdException w:name="heading 2" w:semiHidden="1" w:uiPriority="7" w:qFormat="1"/>
    <w:lsdException w:name="heading 3" w:semiHidden="1" w:uiPriority="8" w:qFormat="1"/>
    <w:lsdException w:name="heading 4" w:semiHidden="1" w:uiPriority="9"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2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iPriority="17" w:qFormat="1"/>
    <w:lsdException w:name="List 2" w:semiHidden="1" w:unhideWhenUsed="1"/>
    <w:lsdException w:name="List 3" w:semiHidden="1" w:unhideWhenUsed="1"/>
    <w:lsdException w:name="List 4" w:semiHidden="1"/>
    <w:lsdException w:name="List 5" w:semiHidden="1"/>
    <w:lsdException w:name="List Bullet 2" w:semiHidden="1" w:uiPriority="1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E85035"/>
  </w:style>
  <w:style w:type="paragraph" w:styleId="Heading1">
    <w:name w:val="heading 1"/>
    <w:next w:val="Heading2"/>
    <w:link w:val="Heading1Char"/>
    <w:uiPriority w:val="5"/>
    <w:qFormat/>
    <w:rsid w:val="001B32B2"/>
    <w:pPr>
      <w:keepNext/>
      <w:pageBreakBefore/>
      <w:numPr>
        <w:numId w:val="33"/>
      </w:numPr>
      <w:spacing w:after="1920"/>
      <w:outlineLvl w:val="0"/>
    </w:pPr>
    <w:rPr>
      <w:rFonts w:eastAsia="Times New Roman" w:cs="HelveticaNeue-Light"/>
      <w:color w:val="006853" w:themeColor="accent1"/>
      <w:sz w:val="50"/>
      <w:szCs w:val="56"/>
    </w:rPr>
  </w:style>
  <w:style w:type="paragraph" w:styleId="Heading2">
    <w:name w:val="heading 2"/>
    <w:next w:val="BodyText"/>
    <w:link w:val="Heading2Char"/>
    <w:uiPriority w:val="7"/>
    <w:qFormat/>
    <w:rsid w:val="006616C4"/>
    <w:pPr>
      <w:keepNext/>
      <w:keepLines/>
      <w:widowControl w:val="0"/>
      <w:adjustRightInd w:val="0"/>
      <w:spacing w:line="380" w:lineRule="atLeast"/>
      <w:ind w:left="567"/>
      <w:textAlignment w:val="baseline"/>
      <w:outlineLvl w:val="1"/>
    </w:pPr>
    <w:rPr>
      <w:rFonts w:eastAsia="Times New Roman" w:cs="Arial"/>
      <w:color w:val="006853" w:themeColor="accent1"/>
      <w:sz w:val="32"/>
      <w:szCs w:val="70"/>
    </w:rPr>
  </w:style>
  <w:style w:type="paragraph" w:styleId="Heading3">
    <w:name w:val="heading 3"/>
    <w:next w:val="BodyText"/>
    <w:link w:val="Heading3Char"/>
    <w:uiPriority w:val="8"/>
    <w:qFormat/>
    <w:rsid w:val="006616C4"/>
    <w:pPr>
      <w:keepNext/>
      <w:keepLines/>
      <w:widowControl w:val="0"/>
      <w:adjustRightInd w:val="0"/>
      <w:spacing w:line="280" w:lineRule="atLeast"/>
      <w:ind w:left="567"/>
      <w:textAlignment w:val="baseline"/>
      <w:outlineLvl w:val="2"/>
    </w:pPr>
    <w:rPr>
      <w:rFonts w:eastAsia="Times New Roman" w:cs="Arial"/>
      <w:b/>
      <w:color w:val="006853" w:themeColor="accent1"/>
      <w:szCs w:val="44"/>
    </w:rPr>
  </w:style>
  <w:style w:type="paragraph" w:styleId="Heading4">
    <w:name w:val="heading 4"/>
    <w:basedOn w:val="Normal"/>
    <w:next w:val="BodyText"/>
    <w:link w:val="Heading4Char"/>
    <w:uiPriority w:val="9"/>
    <w:qFormat/>
    <w:rsid w:val="006616C4"/>
    <w:pPr>
      <w:keepNext/>
      <w:keepLines/>
      <w:spacing w:line="280" w:lineRule="atLeast"/>
      <w:ind w:left="567"/>
      <w:outlineLvl w:val="3"/>
    </w:pPr>
    <w:rPr>
      <w:b/>
    </w:rPr>
  </w:style>
  <w:style w:type="paragraph" w:styleId="Heading5">
    <w:name w:val="heading 5"/>
    <w:basedOn w:val="Normal"/>
    <w:next w:val="Normal"/>
    <w:link w:val="Heading5Char"/>
    <w:uiPriority w:val="14"/>
    <w:semiHidden/>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42130"/>
    <w:rPr>
      <w:rFonts w:eastAsia="Times New Roman" w:cs="HelveticaNeue-Light"/>
      <w:color w:val="006853" w:themeColor="accent1"/>
      <w:sz w:val="50"/>
      <w:szCs w:val="56"/>
    </w:rPr>
  </w:style>
  <w:style w:type="character" w:customStyle="1" w:styleId="Heading2Char">
    <w:name w:val="Heading 2 Char"/>
    <w:basedOn w:val="DefaultParagraphFont"/>
    <w:link w:val="Heading2"/>
    <w:uiPriority w:val="6"/>
    <w:semiHidden/>
    <w:rsid w:val="00042130"/>
    <w:rPr>
      <w:rFonts w:eastAsia="Times New Roman" w:cs="Arial"/>
      <w:color w:val="006853" w:themeColor="accent1"/>
      <w:sz w:val="32"/>
      <w:szCs w:val="70"/>
    </w:rPr>
  </w:style>
  <w:style w:type="character" w:customStyle="1" w:styleId="Heading3Char">
    <w:name w:val="Heading 3 Char"/>
    <w:basedOn w:val="DefaultParagraphFont"/>
    <w:link w:val="Heading3"/>
    <w:uiPriority w:val="8"/>
    <w:rsid w:val="00042130"/>
    <w:rPr>
      <w:rFonts w:eastAsia="Times New Roman" w:cs="Arial"/>
      <w:b/>
      <w:color w:val="006853" w:themeColor="accent1"/>
      <w:szCs w:val="44"/>
    </w:rPr>
  </w:style>
  <w:style w:type="character" w:customStyle="1" w:styleId="Heading4Char">
    <w:name w:val="Heading 4 Char"/>
    <w:basedOn w:val="DefaultParagraphFont"/>
    <w:link w:val="Heading4"/>
    <w:uiPriority w:val="8"/>
    <w:semiHidden/>
    <w:rsid w:val="00042130"/>
    <w:rPr>
      <w:b/>
    </w:rPr>
  </w:style>
  <w:style w:type="character" w:customStyle="1" w:styleId="Heading5Char">
    <w:name w:val="Heading 5 Char"/>
    <w:basedOn w:val="DefaultParagraphFont"/>
    <w:link w:val="Heading5"/>
    <w:uiPriority w:val="14"/>
    <w:semiHidden/>
    <w:rsid w:val="00042130"/>
    <w:rPr>
      <w:b/>
      <w:bCs/>
      <w:iCs/>
      <w:szCs w:val="26"/>
    </w:rPr>
  </w:style>
  <w:style w:type="paragraph" w:customStyle="1" w:styleId="Bullet">
    <w:name w:val="Bullet"/>
    <w:uiPriority w:val="5"/>
    <w:semiHidden/>
    <w:qFormat/>
    <w:locked/>
    <w:rsid w:val="00D60395"/>
    <w:pPr>
      <w:widowControl w:val="0"/>
      <w:adjustRightInd w:val="0"/>
      <w:spacing w:line="280" w:lineRule="exact"/>
      <w:textAlignment w:val="baseline"/>
    </w:pPr>
    <w:rPr>
      <w:rFonts w:eastAsia="Times New Roman" w:cs="Arial"/>
      <w:color w:val="000000"/>
    </w:rPr>
  </w:style>
  <w:style w:type="character" w:customStyle="1" w:styleId="Italic">
    <w:name w:val="Italic"/>
    <w:uiPriority w:val="13"/>
    <w:qFormat/>
    <w:rsid w:val="00C34E66"/>
    <w:rPr>
      <w:i/>
      <w:iCs/>
    </w:rPr>
  </w:style>
  <w:style w:type="character" w:customStyle="1" w:styleId="Bold">
    <w:name w:val="Bold"/>
    <w:uiPriority w:val="12"/>
    <w:qFormat/>
    <w:rsid w:val="00C34E66"/>
    <w:rPr>
      <w:b/>
      <w:bCs/>
    </w:rPr>
  </w:style>
  <w:style w:type="paragraph" w:customStyle="1" w:styleId="image">
    <w:name w:val="image"/>
    <w:next w:val="Normal"/>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semiHidden/>
    <w:qFormat/>
    <w:locked/>
    <w:rsid w:val="00783E87"/>
    <w:pPr>
      <w:widowControl w:val="0"/>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semiHidden/>
    <w:qFormat/>
    <w:locked/>
    <w:rsid w:val="00D60395"/>
    <w:pPr>
      <w:widowControl w:val="0"/>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E85035"/>
    <w:pPr>
      <w:numPr>
        <w:numId w:val="34"/>
      </w:numPr>
      <w:spacing w:after="120" w:line="240" w:lineRule="auto"/>
    </w:pPr>
  </w:style>
  <w:style w:type="paragraph" w:styleId="Header">
    <w:name w:val="header"/>
    <w:link w:val="HeaderChar"/>
    <w:semiHidden/>
    <w:rsid w:val="009859C5"/>
    <w:pPr>
      <w:widowControl w:val="0"/>
      <w:adjustRightInd w:val="0"/>
      <w:jc w:val="right"/>
      <w:textAlignment w:val="baseline"/>
    </w:pPr>
    <w:rPr>
      <w:rFonts w:eastAsia="Times New Roman" w:cs="Arial"/>
      <w:sz w:val="20"/>
    </w:rPr>
  </w:style>
  <w:style w:type="character" w:customStyle="1" w:styleId="HeaderChar">
    <w:name w:val="Header Char"/>
    <w:basedOn w:val="DefaultParagraphFont"/>
    <w:link w:val="Header"/>
    <w:semiHidden/>
    <w:rsid w:val="00042130"/>
    <w:rPr>
      <w:rFonts w:eastAsia="Times New Roman" w:cs="Arial"/>
      <w:sz w:val="20"/>
    </w:rPr>
  </w:style>
  <w:style w:type="paragraph" w:customStyle="1" w:styleId="Number1">
    <w:name w:val="Number 1"/>
    <w:link w:val="Number1Char"/>
    <w:uiPriority w:val="2"/>
    <w:qFormat/>
    <w:rsid w:val="00B20489"/>
    <w:pPr>
      <w:numPr>
        <w:ilvl w:val="1"/>
        <w:numId w:val="33"/>
      </w:numPr>
      <w:adjustRightInd w:val="0"/>
      <w:spacing w:after="120"/>
      <w:textAlignment w:val="baseline"/>
    </w:pPr>
    <w:rPr>
      <w:rFonts w:eastAsia="Times New Roman" w:cs="Arial"/>
      <w:color w:val="000000"/>
    </w:rPr>
  </w:style>
  <w:style w:type="character" w:customStyle="1" w:styleId="imageChar">
    <w:name w:val="image Char"/>
    <w:link w:val="image"/>
    <w:uiPriority w:val="26"/>
    <w:semiHidden/>
    <w:rsid w:val="00042130"/>
    <w:rPr>
      <w:rFonts w:eastAsia="Times New Roman" w:cs="Arial"/>
      <w:color w:val="FF0000"/>
      <w:sz w:val="18"/>
    </w:rPr>
  </w:style>
  <w:style w:type="character" w:customStyle="1" w:styleId="BulletalphabetChar">
    <w:name w:val="Bullet alphabet Char"/>
    <w:link w:val="Bulletalphabet"/>
    <w:uiPriority w:val="7"/>
    <w:semiHidden/>
    <w:rsid w:val="00042130"/>
    <w:rPr>
      <w:rFonts w:eastAsia="Times New Roman" w:cs="Arial"/>
      <w:color w:val="000000"/>
    </w:rPr>
  </w:style>
  <w:style w:type="paragraph" w:styleId="TOC1">
    <w:name w:val="toc 1"/>
    <w:basedOn w:val="TOAHeading"/>
    <w:next w:val="Normal"/>
    <w:uiPriority w:val="39"/>
    <w:rsid w:val="00042130"/>
    <w:pPr>
      <w:tabs>
        <w:tab w:val="left" w:pos="851"/>
        <w:tab w:val="right" w:pos="9639"/>
      </w:tabs>
      <w:spacing w:line="280" w:lineRule="atLeast"/>
      <w:ind w:left="567" w:right="284"/>
    </w:pPr>
    <w:rPr>
      <w:rFonts w:ascii="Arial" w:eastAsia="Times New Roman" w:hAnsi="Arial" w:cs="Times New Roman"/>
      <w:b w:val="0"/>
      <w:noProof/>
      <w:szCs w:val="20"/>
    </w:rPr>
  </w:style>
  <w:style w:type="paragraph" w:styleId="TOC2">
    <w:name w:val="toc 2"/>
    <w:next w:val="Normal"/>
    <w:uiPriority w:val="39"/>
    <w:rsid w:val="00623FFD"/>
    <w:pPr>
      <w:tabs>
        <w:tab w:val="right" w:pos="9639"/>
      </w:tabs>
      <w:spacing w:before="120"/>
      <w:ind w:left="851" w:right="284"/>
    </w:pPr>
    <w:rPr>
      <w:rFonts w:eastAsia="Times New Roman" w:cs="Times New Roman"/>
      <w:noProof/>
    </w:rPr>
  </w:style>
  <w:style w:type="numbering" w:customStyle="1" w:styleId="DFTNumbering">
    <w:name w:val="DFT Numbering"/>
    <w:basedOn w:val="NoList"/>
    <w:uiPriority w:val="99"/>
    <w:rsid w:val="00E85035"/>
    <w:pPr>
      <w:numPr>
        <w:numId w:val="5"/>
      </w:numPr>
    </w:pPr>
  </w:style>
  <w:style w:type="character" w:customStyle="1" w:styleId="BulletsecondaryChar">
    <w:name w:val="Bullet secondary Char"/>
    <w:link w:val="Bulletsecondary"/>
    <w:uiPriority w:val="6"/>
    <w:semiHidden/>
    <w:rsid w:val="00042130"/>
    <w:rPr>
      <w:rFonts w:eastAsia="Times New Roman" w:cs="Arial"/>
      <w:color w:val="000000"/>
    </w:rPr>
  </w:style>
  <w:style w:type="paragraph" w:styleId="BodyTextIndent">
    <w:name w:val="Body Text Indent"/>
    <w:basedOn w:val="Normal"/>
    <w:link w:val="BodyTextIndentChar"/>
    <w:uiPriority w:val="8"/>
    <w:semiHidden/>
    <w:qFormat/>
    <w:locked/>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042130"/>
  </w:style>
  <w:style w:type="character" w:styleId="PageNumber">
    <w:name w:val="page number"/>
    <w:semiHidden/>
    <w:rsid w:val="0093049C"/>
    <w:rPr>
      <w:rFonts w:ascii="Arial" w:hAnsi="Arial"/>
      <w:sz w:val="20"/>
    </w:rPr>
  </w:style>
  <w:style w:type="character" w:customStyle="1" w:styleId="Number1Char">
    <w:name w:val="Number 1 Char"/>
    <w:link w:val="Number1"/>
    <w:uiPriority w:val="2"/>
    <w:rsid w:val="00042130"/>
    <w:rPr>
      <w:rFonts w:eastAsia="Times New Roman" w:cs="Arial"/>
      <w:color w:val="000000"/>
    </w:rPr>
  </w:style>
  <w:style w:type="paragraph" w:customStyle="1" w:styleId="Figuretitle">
    <w:name w:val="Figure title"/>
    <w:basedOn w:val="Normal"/>
    <w:uiPriority w:val="18"/>
    <w:semiHidden/>
    <w:qFormat/>
    <w:rsid w:val="00C34E66"/>
    <w:pPr>
      <w:keepNext/>
      <w:keepLines/>
      <w:spacing w:before="120" w:line="300" w:lineRule="exact"/>
    </w:pPr>
    <w:rPr>
      <w:bCs/>
      <w:color w:val="000000"/>
    </w:rPr>
  </w:style>
  <w:style w:type="paragraph" w:customStyle="1" w:styleId="FigureSource">
    <w:name w:val="Figure Source"/>
    <w:uiPriority w:val="21"/>
    <w:semiHidden/>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semiHidden/>
    <w:qFormat/>
    <w:rsid w:val="00C34E66"/>
    <w:pPr>
      <w:spacing w:before="40" w:after="40" w:line="220" w:lineRule="exact"/>
    </w:pPr>
    <w:rPr>
      <w:color w:val="000000"/>
      <w:sz w:val="16"/>
      <w:szCs w:val="16"/>
    </w:rPr>
  </w:style>
  <w:style w:type="paragraph" w:customStyle="1" w:styleId="ColumnHeading">
    <w:name w:val="Column Heading"/>
    <w:basedOn w:val="Normal"/>
    <w:uiPriority w:val="19"/>
    <w:semiHidden/>
    <w:qFormat/>
    <w:rsid w:val="00C34E66"/>
    <w:pPr>
      <w:spacing w:before="120" w:line="240" w:lineRule="atLeast"/>
    </w:pPr>
    <w:rPr>
      <w:b/>
      <w:color w:val="000000"/>
      <w:sz w:val="16"/>
      <w:szCs w:val="16"/>
    </w:rPr>
  </w:style>
  <w:style w:type="paragraph" w:customStyle="1" w:styleId="NumberedNotes">
    <w:name w:val="Numbered Notes"/>
    <w:basedOn w:val="BodyText"/>
    <w:uiPriority w:val="23"/>
    <w:semiHidden/>
    <w:qFormat/>
    <w:rsid w:val="003E094E"/>
    <w:pPr>
      <w:keepNext/>
      <w:keepLines/>
      <w:numPr>
        <w:ilvl w:val="1"/>
        <w:numId w:val="7"/>
      </w:numPr>
      <w:spacing w:line="220" w:lineRule="exact"/>
    </w:pPr>
    <w:rPr>
      <w:color w:val="000000"/>
      <w:sz w:val="14"/>
    </w:rPr>
  </w:style>
  <w:style w:type="paragraph" w:customStyle="1" w:styleId="LandscapeHeader">
    <w:name w:val="Landscape Header"/>
    <w:basedOn w:val="Heading1"/>
    <w:next w:val="BodyText"/>
    <w:uiPriority w:val="16"/>
    <w:semiHidden/>
    <w:qFormat/>
    <w:locked/>
    <w:rsid w:val="00C34E66"/>
    <w:pPr>
      <w:spacing w:after="240"/>
    </w:pPr>
  </w:style>
  <w:style w:type="paragraph" w:customStyle="1" w:styleId="FigureBullets">
    <w:name w:val="Figure Bullets"/>
    <w:basedOn w:val="Bullet"/>
    <w:uiPriority w:val="25"/>
    <w:semiHidden/>
    <w:qFormat/>
    <w:rsid w:val="00C34E66"/>
    <w:pPr>
      <w:numPr>
        <w:numId w:val="2"/>
      </w:numPr>
      <w:spacing w:line="220" w:lineRule="exact"/>
    </w:pPr>
    <w:rPr>
      <w:sz w:val="16"/>
      <w:szCs w:val="16"/>
    </w:rPr>
  </w:style>
  <w:style w:type="character" w:customStyle="1" w:styleId="FiguretextChar">
    <w:name w:val="Figure text Char"/>
    <w:link w:val="Figuretext"/>
    <w:uiPriority w:val="20"/>
    <w:semiHidden/>
    <w:rsid w:val="00042130"/>
    <w:rPr>
      <w:color w:val="000000"/>
      <w:sz w:val="16"/>
      <w:szCs w:val="16"/>
    </w:rPr>
  </w:style>
  <w:style w:type="paragraph" w:styleId="BodyText">
    <w:name w:val="Body Text"/>
    <w:basedOn w:val="Normal"/>
    <w:link w:val="BodyTextChar"/>
    <w:qFormat/>
    <w:rsid w:val="00834F0D"/>
    <w:pPr>
      <w:spacing w:after="120" w:line="280" w:lineRule="atLeast"/>
      <w:ind w:left="567"/>
    </w:pPr>
  </w:style>
  <w:style w:type="character" w:customStyle="1" w:styleId="BodyTextChar">
    <w:name w:val="Body Text Char"/>
    <w:basedOn w:val="DefaultParagraphFont"/>
    <w:link w:val="BodyText"/>
    <w:rsid w:val="00042130"/>
  </w:style>
  <w:style w:type="paragraph" w:customStyle="1" w:styleId="Figurenumbers">
    <w:name w:val="Figure numbers"/>
    <w:basedOn w:val="Normal"/>
    <w:uiPriority w:val="24"/>
    <w:semiHidden/>
    <w:qFormat/>
    <w:rsid w:val="00C34E66"/>
    <w:pPr>
      <w:widowControl w:val="0"/>
      <w:numPr>
        <w:numId w:val="4"/>
      </w:numPr>
      <w:adjustRightInd w:val="0"/>
      <w:spacing w:line="220" w:lineRule="exact"/>
      <w:textAlignment w:val="baseline"/>
    </w:pPr>
    <w:rPr>
      <w:rFonts w:cs="Arial"/>
      <w:color w:val="000000"/>
      <w:sz w:val="16"/>
      <w:szCs w:val="16"/>
    </w:rPr>
  </w:style>
  <w:style w:type="paragraph" w:styleId="Quote">
    <w:name w:val="Quote"/>
    <w:basedOn w:val="Normal"/>
    <w:next w:val="Normal"/>
    <w:link w:val="QuoteChar"/>
    <w:uiPriority w:val="21"/>
    <w:qFormat/>
    <w:rsid w:val="00632C72"/>
    <w:pPr>
      <w:spacing w:line="280" w:lineRule="atLeast"/>
      <w:ind w:left="567"/>
    </w:pPr>
    <w:rPr>
      <w:i/>
      <w:iCs/>
      <w:color w:val="000000" w:themeColor="text1"/>
    </w:rPr>
  </w:style>
  <w:style w:type="character" w:customStyle="1" w:styleId="QuoteChar">
    <w:name w:val="Quote Char"/>
    <w:basedOn w:val="DefaultParagraphFont"/>
    <w:link w:val="Quote"/>
    <w:uiPriority w:val="20"/>
    <w:semiHidden/>
    <w:rsid w:val="00042130"/>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rPr>
  </w:style>
  <w:style w:type="table" w:customStyle="1" w:styleId="DFTTable">
    <w:name w:val="DFT Table"/>
    <w:basedOn w:val="TableNormal"/>
    <w:rsid w:val="0057596E"/>
    <w:pPr>
      <w:spacing w:before="40" w:after="40"/>
    </w:pPr>
    <w:rPr>
      <w:rFonts w:eastAsia="Times New Roman" w:cs="Times New Roman"/>
      <w:color w:val="000000"/>
      <w:sz w:val="20"/>
      <w:lang w:eastAsia="en-GB"/>
    </w:rPr>
    <w:tblPr>
      <w:tblStyleRowBandSize w:val="1"/>
      <w:tblInd w:w="567" w:type="dxa"/>
      <w:tblBorders>
        <w:bottom w:val="single" w:sz="4" w:space="0" w:color="000000" w:themeColor="text1"/>
        <w:insideH w:val="single" w:sz="4" w:space="0" w:color="000000" w:themeColor="text1"/>
      </w:tblBorders>
      <w:tblCellMar>
        <w:top w:w="28" w:type="dxa"/>
        <w:bottom w:w="28" w:type="dxa"/>
      </w:tblCellMar>
    </w:tblPr>
    <w:tblStylePr w:type="firstRow">
      <w:pPr>
        <w:wordWrap/>
        <w:spacing w:beforeLines="0" w:before="40" w:beforeAutospacing="0" w:afterLines="0" w:after="40" w:afterAutospacing="0" w:line="240" w:lineRule="atLeast"/>
      </w:pPr>
      <w:rPr>
        <w:rFonts w:ascii="Arial" w:hAnsi="Arial"/>
        <w:b/>
        <w:color w:val="auto"/>
        <w:sz w:val="20"/>
      </w:rPr>
    </w:tblStylePr>
    <w:tblStylePr w:type="lastRow">
      <w:rPr>
        <w:rFonts w:ascii="Arial" w:hAnsi="Arial"/>
      </w:rPr>
      <w:tblPr/>
      <w:tcPr>
        <w:tcBorders>
          <w:top w:val="single" w:sz="4" w:space="0" w:color="auto"/>
          <w:left w:val="nil"/>
          <w:bottom w:val="nil"/>
          <w:right w:val="nil"/>
          <w:insideH w:val="nil"/>
          <w:insideV w:val="nil"/>
          <w:tl2br w:val="nil"/>
          <w:tr2bl w:val="nil"/>
        </w:tcBorders>
      </w:tcPr>
    </w:tblStylePr>
  </w:style>
  <w:style w:type="paragraph" w:styleId="Caption">
    <w:name w:val="caption"/>
    <w:basedOn w:val="BodyText"/>
    <w:next w:val="BodyText"/>
    <w:uiPriority w:val="22"/>
    <w:qFormat/>
    <w:rsid w:val="00042130"/>
    <w:pPr>
      <w:pBdr>
        <w:top w:val="single" w:sz="12" w:space="4" w:color="54565B" w:themeColor="accent5"/>
      </w:pBdr>
      <w:spacing w:before="240" w:after="240"/>
    </w:pPr>
    <w:rPr>
      <w:b/>
      <w:color w:val="54565B" w:themeColor="accent5"/>
    </w:rPr>
  </w:style>
  <w:style w:type="paragraph" w:styleId="Footer">
    <w:name w:val="footer"/>
    <w:basedOn w:val="Normal"/>
    <w:link w:val="FooterChar"/>
    <w:uiPriority w:val="99"/>
    <w:semiHidden/>
    <w:rsid w:val="009859C5"/>
    <w:pPr>
      <w:tabs>
        <w:tab w:val="center" w:pos="4820"/>
        <w:tab w:val="right" w:pos="9639"/>
      </w:tabs>
      <w:jc w:val="right"/>
    </w:pPr>
    <w:rPr>
      <w:sz w:val="20"/>
    </w:rPr>
  </w:style>
  <w:style w:type="character" w:customStyle="1" w:styleId="FooterChar">
    <w:name w:val="Footer Char"/>
    <w:basedOn w:val="DefaultParagraphFont"/>
    <w:link w:val="Footer"/>
    <w:uiPriority w:val="99"/>
    <w:semiHidden/>
    <w:rsid w:val="00042130"/>
    <w:rPr>
      <w:sz w:val="20"/>
    </w:rPr>
  </w:style>
  <w:style w:type="table" w:styleId="TableGrid">
    <w:name w:val="Table Grid"/>
    <w:basedOn w:val="TableNormal"/>
    <w:locked/>
    <w:rsid w:val="00866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E563DB"/>
    <w:rPr>
      <w:color w:val="0082CA" w:themeColor="accent3"/>
      <w:u w:val="single"/>
    </w:rPr>
  </w:style>
  <w:style w:type="numbering" w:customStyle="1" w:styleId="DFTBullets">
    <w:name w:val="DFT_Bullets"/>
    <w:basedOn w:val="NoList"/>
    <w:uiPriority w:val="99"/>
    <w:rsid w:val="00834F0D"/>
    <w:pPr>
      <w:numPr>
        <w:numId w:val="9"/>
      </w:numPr>
    </w:pPr>
  </w:style>
  <w:style w:type="paragraph" w:styleId="FootnoteText">
    <w:name w:val="footnote text"/>
    <w:basedOn w:val="Normal"/>
    <w:link w:val="FootnoteTextChar"/>
    <w:semiHidden/>
    <w:rsid w:val="00352B00"/>
    <w:rPr>
      <w:sz w:val="16"/>
    </w:rPr>
  </w:style>
  <w:style w:type="character" w:customStyle="1" w:styleId="FootnoteTextChar">
    <w:name w:val="Footnote Text Char"/>
    <w:basedOn w:val="DefaultParagraphFont"/>
    <w:link w:val="FootnoteText"/>
    <w:semiHidden/>
    <w:rsid w:val="00042130"/>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tblPr>
      <w:tblStyleRowBandSize w:val="1"/>
      <w:tblStyleColBandSize w:val="1"/>
      <w:tblBorders>
        <w:top w:val="single" w:sz="8" w:space="0" w:color="D25F15" w:themeColor="accent4"/>
        <w:left w:val="single" w:sz="8" w:space="0" w:color="D25F15" w:themeColor="accent4"/>
        <w:bottom w:val="single" w:sz="8" w:space="0" w:color="D25F15" w:themeColor="accent4"/>
        <w:right w:val="single" w:sz="8" w:space="0" w:color="D25F15" w:themeColor="accent4"/>
      </w:tblBorders>
    </w:tblPr>
    <w:tblStylePr w:type="firstRow">
      <w:pPr>
        <w:spacing w:before="0" w:after="0" w:line="240" w:lineRule="auto"/>
      </w:pPr>
      <w:rPr>
        <w:b/>
        <w:bCs/>
        <w:color w:val="FFFFFF" w:themeColor="background1"/>
      </w:rPr>
      <w:tblPr/>
      <w:tcPr>
        <w:shd w:val="clear" w:color="auto" w:fill="D25F15" w:themeFill="accent4"/>
      </w:tcPr>
    </w:tblStylePr>
    <w:tblStylePr w:type="lastRow">
      <w:pPr>
        <w:spacing w:before="0" w:after="0" w:line="240" w:lineRule="auto"/>
      </w:pPr>
      <w:rPr>
        <w:b/>
        <w:bCs/>
      </w:rPr>
      <w:tblPr/>
      <w:tcPr>
        <w:tcBorders>
          <w:top w:val="double" w:sz="6" w:space="0" w:color="D25F15" w:themeColor="accent4"/>
          <w:left w:val="single" w:sz="8" w:space="0" w:color="D25F15" w:themeColor="accent4"/>
          <w:bottom w:val="single" w:sz="8" w:space="0" w:color="D25F15" w:themeColor="accent4"/>
          <w:right w:val="single" w:sz="8" w:space="0" w:color="D25F15" w:themeColor="accent4"/>
        </w:tcBorders>
      </w:tcPr>
    </w:tblStylePr>
    <w:tblStylePr w:type="firstCol">
      <w:rPr>
        <w:b/>
        <w:bCs/>
      </w:rPr>
    </w:tblStylePr>
    <w:tblStylePr w:type="lastCol">
      <w:rPr>
        <w:b/>
        <w:bCs/>
      </w:rPr>
    </w:tblStylePr>
    <w:tblStylePr w:type="band1Vert">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tblStylePr w:type="band1Horz">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style>
  <w:style w:type="table" w:styleId="LightShading-Accent5">
    <w:name w:val="Light Shading Accent 5"/>
    <w:basedOn w:val="TableNormal"/>
    <w:uiPriority w:val="60"/>
    <w:locked/>
    <w:rsid w:val="008D310E"/>
    <w:rPr>
      <w:color w:val="3F4044" w:themeColor="accent5" w:themeShade="BF"/>
    </w:rPr>
    <w:tblPr>
      <w:tblStyleRowBandSize w:val="1"/>
      <w:tblStyleColBandSize w:val="1"/>
      <w:tblBorders>
        <w:top w:val="single" w:sz="8" w:space="0" w:color="54565B" w:themeColor="accent5"/>
        <w:bottom w:val="single" w:sz="8" w:space="0" w:color="54565B" w:themeColor="accent5"/>
      </w:tblBorders>
    </w:tblPr>
    <w:tblStylePr w:type="fir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la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4D7" w:themeFill="accent5" w:themeFillTint="3F"/>
      </w:tcPr>
    </w:tblStylePr>
    <w:tblStylePr w:type="band1Horz">
      <w:tblPr/>
      <w:tcPr>
        <w:tcBorders>
          <w:left w:val="nil"/>
          <w:right w:val="nil"/>
          <w:insideH w:val="nil"/>
          <w:insideV w:val="nil"/>
        </w:tcBorders>
        <w:shd w:val="clear" w:color="auto" w:fill="D3D4D7" w:themeFill="accent5" w:themeFillTint="3F"/>
      </w:tcPr>
    </w:tblStylePr>
  </w:style>
  <w:style w:type="table" w:styleId="DarkList-Accent4">
    <w:name w:val="Dark List Accent 4"/>
    <w:basedOn w:val="TableNormal"/>
    <w:uiPriority w:val="70"/>
    <w:locked/>
    <w:rsid w:val="008D310E"/>
    <w:rPr>
      <w:color w:val="FFFFFF" w:themeColor="background1"/>
    </w:rPr>
    <w:tblPr>
      <w:tblStyleRowBandSize w:val="1"/>
      <w:tblStyleColBandSize w:val="1"/>
    </w:tblPr>
    <w:tcPr>
      <w:shd w:val="clear" w:color="auto" w:fill="D25F1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E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46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460F" w:themeFill="accent4" w:themeFillShade="BF"/>
      </w:tcPr>
    </w:tblStylePr>
    <w:tblStylePr w:type="band1Vert">
      <w:tblPr/>
      <w:tcPr>
        <w:tcBorders>
          <w:top w:val="nil"/>
          <w:left w:val="nil"/>
          <w:bottom w:val="nil"/>
          <w:right w:val="nil"/>
          <w:insideH w:val="nil"/>
          <w:insideV w:val="nil"/>
        </w:tcBorders>
        <w:shd w:val="clear" w:color="auto" w:fill="9D460F" w:themeFill="accent4" w:themeFillShade="BF"/>
      </w:tcPr>
    </w:tblStylePr>
    <w:tblStylePr w:type="band1Horz">
      <w:tblPr/>
      <w:tcPr>
        <w:tcBorders>
          <w:top w:val="nil"/>
          <w:left w:val="nil"/>
          <w:bottom w:val="nil"/>
          <w:right w:val="nil"/>
          <w:insideH w:val="nil"/>
          <w:insideV w:val="nil"/>
        </w:tcBorders>
        <w:shd w:val="clear" w:color="auto" w:fill="9D460F" w:themeFill="accent4" w:themeFillShade="BF"/>
      </w:tcPr>
    </w:tblStylePr>
  </w:style>
  <w:style w:type="table" w:styleId="LightList-Accent1">
    <w:name w:val="Light List Accent 1"/>
    <w:basedOn w:val="TableNormal"/>
    <w:uiPriority w:val="61"/>
    <w:locked/>
    <w:rsid w:val="00547B27"/>
    <w:tblPr>
      <w:tblStyleRowBandSize w:val="1"/>
      <w:tblStyleColBandSize w:val="1"/>
      <w:tblBorders>
        <w:top w:val="single" w:sz="8" w:space="0" w:color="006853" w:themeColor="accent1"/>
        <w:left w:val="single" w:sz="8" w:space="0" w:color="006853" w:themeColor="accent1"/>
        <w:bottom w:val="single" w:sz="8" w:space="0" w:color="006853" w:themeColor="accent1"/>
        <w:right w:val="single" w:sz="8" w:space="0" w:color="006853" w:themeColor="accent1"/>
      </w:tblBorders>
    </w:tblPr>
    <w:tblStylePr w:type="firstRow">
      <w:pPr>
        <w:spacing w:before="0" w:after="0" w:line="240" w:lineRule="auto"/>
      </w:pPr>
      <w:rPr>
        <w:b/>
        <w:bCs/>
        <w:color w:val="FFFFFF" w:themeColor="background1"/>
      </w:rPr>
      <w:tblPr/>
      <w:tcPr>
        <w:shd w:val="clear" w:color="auto" w:fill="006853" w:themeFill="accent1"/>
      </w:tcPr>
    </w:tblStylePr>
    <w:tblStylePr w:type="lastRow">
      <w:pPr>
        <w:spacing w:before="0" w:after="0" w:line="240" w:lineRule="auto"/>
      </w:pPr>
      <w:rPr>
        <w:b/>
        <w:bCs/>
      </w:rPr>
      <w:tblPr/>
      <w:tcPr>
        <w:tcBorders>
          <w:top w:val="double" w:sz="6" w:space="0" w:color="006853" w:themeColor="accent1"/>
          <w:left w:val="single" w:sz="8" w:space="0" w:color="006853" w:themeColor="accent1"/>
          <w:bottom w:val="single" w:sz="8" w:space="0" w:color="006853" w:themeColor="accent1"/>
          <w:right w:val="single" w:sz="8" w:space="0" w:color="006853" w:themeColor="accent1"/>
        </w:tcBorders>
      </w:tcPr>
    </w:tblStylePr>
    <w:tblStylePr w:type="firstCol">
      <w:rPr>
        <w:b/>
        <w:bCs/>
      </w:rPr>
    </w:tblStylePr>
    <w:tblStylePr w:type="lastCol">
      <w:rPr>
        <w:b/>
        <w:bCs/>
      </w:rPr>
    </w:tblStylePr>
    <w:tblStylePr w:type="band1Vert">
      <w:tblPr/>
      <w:tcPr>
        <w:tcBorders>
          <w:top w:val="single" w:sz="8" w:space="0" w:color="006853" w:themeColor="accent1"/>
          <w:left w:val="single" w:sz="8" w:space="0" w:color="006853" w:themeColor="accent1"/>
          <w:bottom w:val="single" w:sz="8" w:space="0" w:color="006853" w:themeColor="accent1"/>
          <w:right w:val="single" w:sz="8" w:space="0" w:color="006853" w:themeColor="accent1"/>
        </w:tcBorders>
      </w:tcPr>
    </w:tblStylePr>
    <w:tblStylePr w:type="band1Horz">
      <w:tblPr/>
      <w:tcPr>
        <w:tcBorders>
          <w:top w:val="single" w:sz="8" w:space="0" w:color="006853" w:themeColor="accent1"/>
          <w:left w:val="single" w:sz="8" w:space="0" w:color="006853" w:themeColor="accent1"/>
          <w:bottom w:val="single" w:sz="8" w:space="0" w:color="006853" w:themeColor="accent1"/>
          <w:right w:val="single" w:sz="8" w:space="0" w:color="006853"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nnexHeading1">
    <w:name w:val="Annex Heading 1"/>
    <w:next w:val="AnnexNumber1"/>
    <w:uiPriority w:val="10"/>
    <w:qFormat/>
    <w:rsid w:val="0093049C"/>
    <w:pPr>
      <w:pageBreakBefore/>
      <w:numPr>
        <w:numId w:val="12"/>
      </w:numPr>
      <w:spacing w:after="1920" w:line="560" w:lineRule="atLeast"/>
      <w:outlineLvl w:val="2"/>
    </w:pPr>
    <w:rPr>
      <w:rFonts w:eastAsia="Times New Roman" w:cs="HelveticaNeue-Light"/>
      <w:color w:val="006853" w:themeColor="accent1"/>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Primarycolour">
    <w:name w:val="Primary colour"/>
    <w:basedOn w:val="DefaultParagraphFont"/>
    <w:uiPriority w:val="19"/>
    <w:qFormat/>
    <w:rsid w:val="00D70781"/>
    <w:rPr>
      <w:color w:val="006853" w:themeColor="accent1"/>
    </w:rPr>
  </w:style>
  <w:style w:type="character" w:customStyle="1" w:styleId="Secondarycolour">
    <w:name w:val="Secondary colour"/>
    <w:basedOn w:val="DefaultParagraphFont"/>
    <w:uiPriority w:val="20"/>
    <w:qFormat/>
    <w:rsid w:val="00D70781"/>
    <w:rPr>
      <w:color w:val="00953B" w:themeColor="accent2"/>
    </w:rPr>
  </w:style>
  <w:style w:type="paragraph" w:customStyle="1" w:styleId="Helptext">
    <w:name w:val="Help text"/>
    <w:basedOn w:val="BodyText"/>
    <w:uiPriority w:val="23"/>
    <w:qFormat/>
    <w:rsid w:val="000A2148"/>
    <w:rPr>
      <w:i/>
      <w:color w:val="0000FF"/>
    </w:rPr>
  </w:style>
  <w:style w:type="paragraph" w:styleId="Subtitle">
    <w:name w:val="Subtitle"/>
    <w:basedOn w:val="Normal"/>
    <w:next w:val="Normal"/>
    <w:link w:val="SubtitleChar"/>
    <w:uiPriority w:val="11"/>
    <w:semiHidden/>
    <w:qFormat/>
    <w:rsid w:val="001142B8"/>
    <w:pPr>
      <w:numPr>
        <w:ilvl w:val="1"/>
      </w:numPr>
      <w:jc w:val="right"/>
    </w:pPr>
    <w:rPr>
      <w:rFonts w:eastAsiaTheme="majorEastAsia" w:cstheme="majorBidi"/>
      <w:iCs/>
      <w:color w:val="00953B" w:themeColor="accent2"/>
      <w:spacing w:val="15"/>
      <w:sz w:val="56"/>
      <w:szCs w:val="46"/>
    </w:rPr>
  </w:style>
  <w:style w:type="paragraph" w:styleId="Title">
    <w:name w:val="Title"/>
    <w:basedOn w:val="Normal"/>
    <w:next w:val="Normal"/>
    <w:link w:val="TitleChar"/>
    <w:uiPriority w:val="10"/>
    <w:semiHidden/>
    <w:qFormat/>
    <w:rsid w:val="000C319A"/>
    <w:pPr>
      <w:spacing w:line="780" w:lineRule="exact"/>
      <w:ind w:firstLine="1701"/>
      <w:contextualSpacing/>
      <w:jc w:val="right"/>
    </w:pPr>
    <w:rPr>
      <w:rFonts w:eastAsiaTheme="majorEastAsia" w:cstheme="majorBidi"/>
      <w:color w:val="006853" w:themeColor="accent1"/>
      <w:spacing w:val="5"/>
      <w:kern w:val="28"/>
      <w:sz w:val="60"/>
      <w:szCs w:val="52"/>
    </w:rPr>
  </w:style>
  <w:style w:type="character" w:customStyle="1" w:styleId="TitleChar">
    <w:name w:val="Title Char"/>
    <w:basedOn w:val="DefaultParagraphFont"/>
    <w:link w:val="Title"/>
    <w:uiPriority w:val="10"/>
    <w:semiHidden/>
    <w:rsid w:val="00042130"/>
    <w:rPr>
      <w:rFonts w:eastAsiaTheme="majorEastAsia" w:cstheme="majorBidi"/>
      <w:color w:val="006853" w:themeColor="accent1"/>
      <w:spacing w:val="5"/>
      <w:kern w:val="28"/>
      <w:sz w:val="60"/>
      <w:szCs w:val="52"/>
    </w:rPr>
  </w:style>
  <w:style w:type="character" w:customStyle="1" w:styleId="SubtitleChar">
    <w:name w:val="Subtitle Char"/>
    <w:basedOn w:val="DefaultParagraphFont"/>
    <w:link w:val="Subtitle"/>
    <w:uiPriority w:val="11"/>
    <w:semiHidden/>
    <w:rsid w:val="00042130"/>
    <w:rPr>
      <w:rFonts w:eastAsiaTheme="majorEastAsia" w:cstheme="majorBidi"/>
      <w:iCs/>
      <w:color w:val="00953B" w:themeColor="accent2"/>
      <w:spacing w:val="15"/>
      <w:sz w:val="56"/>
      <w:szCs w:val="46"/>
    </w:rPr>
  </w:style>
  <w:style w:type="paragraph" w:customStyle="1" w:styleId="Strapline">
    <w:name w:val="Strapline"/>
    <w:basedOn w:val="Normal"/>
    <w:semiHidden/>
    <w:qFormat/>
    <w:rsid w:val="00D56CF3"/>
    <w:pPr>
      <w:jc w:val="right"/>
    </w:pPr>
    <w:rPr>
      <w:b/>
      <w:color w:val="006853" w:themeColor="accent1"/>
      <w:sz w:val="34"/>
    </w:rPr>
  </w:style>
  <w:style w:type="paragraph" w:customStyle="1" w:styleId="Heading1nonumber">
    <w:name w:val="Heading 1 nonumber"/>
    <w:basedOn w:val="Normal"/>
    <w:next w:val="Heading2"/>
    <w:uiPriority w:val="6"/>
    <w:qFormat/>
    <w:rsid w:val="00931B54"/>
    <w:pPr>
      <w:pageBreakBefore/>
      <w:spacing w:after="1920"/>
      <w:ind w:left="567"/>
    </w:pPr>
    <w:rPr>
      <w:color w:val="006853" w:themeColor="accent1"/>
      <w:sz w:val="50"/>
    </w:rPr>
  </w:style>
  <w:style w:type="paragraph" w:customStyle="1" w:styleId="AnnexNumber1">
    <w:name w:val="Annex Number 1"/>
    <w:basedOn w:val="Normal"/>
    <w:uiPriority w:val="11"/>
    <w:qFormat/>
    <w:rsid w:val="0057596E"/>
    <w:pPr>
      <w:numPr>
        <w:ilvl w:val="1"/>
        <w:numId w:val="12"/>
      </w:numPr>
      <w:spacing w:after="120" w:line="280" w:lineRule="atLeast"/>
    </w:pPr>
  </w:style>
  <w:style w:type="paragraph" w:customStyle="1" w:styleId="Tabletext">
    <w:name w:val="Table text"/>
    <w:basedOn w:val="Normal"/>
    <w:uiPriority w:val="4"/>
    <w:qFormat/>
    <w:rsid w:val="00BB75B0"/>
    <w:pPr>
      <w:spacing w:before="40" w:after="40"/>
    </w:pPr>
    <w:rPr>
      <w:rFonts w:eastAsia="Times New Roman" w:cs="Times New Roman"/>
      <w:sz w:val="20"/>
      <w:lang w:eastAsia="en-GB"/>
    </w:rPr>
  </w:style>
  <w:style w:type="table" w:customStyle="1" w:styleId="Table">
    <w:name w:val="Table"/>
    <w:basedOn w:val="TableNormal"/>
    <w:rsid w:val="00A47107"/>
    <w:rPr>
      <w:rFonts w:eastAsia="Times New Roman" w:cs="Times New Roman"/>
      <w:color w:val="000000"/>
      <w:sz w:val="20"/>
      <w:szCs w:val="20"/>
      <w:lang w:eastAsia="en-GB"/>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customStyle="1" w:styleId="Coverfooter">
    <w:name w:val="Cover footer"/>
    <w:basedOn w:val="Footer"/>
    <w:semiHidden/>
    <w:qFormat/>
    <w:rsid w:val="007D0CFB"/>
    <w:rPr>
      <w:b/>
      <w:color w:val="FFFFFF" w:themeColor="background1"/>
      <w:sz w:val="28"/>
    </w:rPr>
  </w:style>
  <w:style w:type="paragraph" w:customStyle="1" w:styleId="Introduction">
    <w:name w:val="Introduction"/>
    <w:basedOn w:val="BodyText"/>
    <w:next w:val="BodyText"/>
    <w:uiPriority w:val="3"/>
    <w:qFormat/>
    <w:rsid w:val="00B20489"/>
    <w:pPr>
      <w:spacing w:line="380" w:lineRule="atLeast"/>
    </w:pPr>
    <w:rPr>
      <w:color w:val="006853" w:themeColor="accent1"/>
      <w:sz w:val="32"/>
    </w:rPr>
  </w:style>
  <w:style w:type="paragraph" w:customStyle="1" w:styleId="Copyright">
    <w:name w:val="Copyright"/>
    <w:basedOn w:val="Footer"/>
    <w:semiHidden/>
    <w:qFormat/>
    <w:rsid w:val="009859C5"/>
    <w:pPr>
      <w:spacing w:after="120"/>
      <w:jc w:val="left"/>
    </w:pPr>
  </w:style>
  <w:style w:type="table" w:styleId="LightShading">
    <w:name w:val="Light Shading"/>
    <w:basedOn w:val="TableNormal"/>
    <w:uiPriority w:val="60"/>
    <w:locked/>
    <w:rsid w:val="003370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qFormat/>
    <w:rsid w:val="009E2DBA"/>
    <w:pPr>
      <w:keepLines/>
      <w:pageBreakBefore w:val="0"/>
      <w:numPr>
        <w:numId w:val="0"/>
      </w:numPr>
      <w:ind w:left="567"/>
      <w:outlineLvl w:val="9"/>
    </w:pPr>
    <w:rPr>
      <w:rFonts w:eastAsiaTheme="majorEastAsia" w:cstheme="majorBidi"/>
      <w:bCs/>
      <w:szCs w:val="28"/>
      <w:lang w:val="en-US" w:eastAsia="ja-JP"/>
    </w:rPr>
  </w:style>
  <w:style w:type="paragraph" w:customStyle="1" w:styleId="NOTES">
    <w:name w:val="NOTES"/>
    <w:uiPriority w:val="22"/>
    <w:semiHidden/>
    <w:qFormat/>
    <w:rsid w:val="00A600BE"/>
    <w:pPr>
      <w:keepNext/>
      <w:keepLines/>
      <w:spacing w:before="120" w:line="180" w:lineRule="exact"/>
    </w:pPr>
    <w:rPr>
      <w:rFonts w:eastAsia="Times New Roman" w:cs="Times New Roman"/>
      <w:b/>
      <w:sz w:val="14"/>
      <w:szCs w:val="16"/>
      <w:lang w:eastAsia="en-GB"/>
    </w:rPr>
  </w:style>
  <w:style w:type="numbering" w:customStyle="1" w:styleId="NAONotesnumber">
    <w:name w:val="NAO_Notes number"/>
    <w:basedOn w:val="NoList"/>
    <w:uiPriority w:val="99"/>
    <w:rsid w:val="00A600BE"/>
    <w:pPr>
      <w:numPr>
        <w:numId w:val="31"/>
      </w:numPr>
    </w:pPr>
  </w:style>
  <w:style w:type="table" w:customStyle="1" w:styleId="DFTTintbox">
    <w:name w:val="DFT Tint box"/>
    <w:basedOn w:val="TableNormal"/>
    <w:uiPriority w:val="99"/>
    <w:rsid w:val="00C81BFE"/>
    <w:tblPr>
      <w:tblInd w:w="680" w:type="dxa"/>
      <w:tblCellMar>
        <w:top w:w="113" w:type="dxa"/>
        <w:bottom w:w="113" w:type="dxa"/>
      </w:tblCellMar>
    </w:tblPr>
    <w:tcPr>
      <w:shd w:val="clear" w:color="auto" w:fill="ADFFEE" w:themeFill="accent1" w:themeFillTint="33"/>
    </w:tcPr>
  </w:style>
  <w:style w:type="paragraph" w:customStyle="1" w:styleId="Listalpha">
    <w:name w:val="List alpha"/>
    <w:uiPriority w:val="18"/>
    <w:qFormat/>
    <w:rsid w:val="00834F0D"/>
    <w:pPr>
      <w:numPr>
        <w:ilvl w:val="3"/>
        <w:numId w:val="9"/>
      </w:numPr>
      <w:spacing w:after="120"/>
    </w:pPr>
  </w:style>
  <w:style w:type="paragraph" w:styleId="ListBullet">
    <w:name w:val="List Bullet"/>
    <w:basedOn w:val="Normal"/>
    <w:uiPriority w:val="15"/>
    <w:qFormat/>
    <w:rsid w:val="00834F0D"/>
    <w:pPr>
      <w:numPr>
        <w:numId w:val="9"/>
      </w:numPr>
      <w:spacing w:after="120"/>
    </w:pPr>
  </w:style>
  <w:style w:type="paragraph" w:styleId="ListBullet2">
    <w:name w:val="List Bullet 2"/>
    <w:basedOn w:val="Normal"/>
    <w:uiPriority w:val="16"/>
    <w:qFormat/>
    <w:rsid w:val="00834F0D"/>
    <w:pPr>
      <w:numPr>
        <w:ilvl w:val="1"/>
        <w:numId w:val="9"/>
      </w:numPr>
      <w:spacing w:after="120"/>
    </w:pPr>
  </w:style>
  <w:style w:type="paragraph" w:styleId="ListNumber">
    <w:name w:val="List Number"/>
    <w:basedOn w:val="Normal"/>
    <w:uiPriority w:val="17"/>
    <w:qFormat/>
    <w:rsid w:val="00834F0D"/>
    <w:pPr>
      <w:numPr>
        <w:ilvl w:val="2"/>
        <w:numId w:val="9"/>
      </w:numPr>
      <w:spacing w:after="120"/>
    </w:pPr>
  </w:style>
  <w:style w:type="paragraph" w:styleId="ListNumber2">
    <w:name w:val="List Number 2"/>
    <w:basedOn w:val="Normal"/>
    <w:uiPriority w:val="99"/>
    <w:semiHidden/>
    <w:locked/>
    <w:rsid w:val="00834F0D"/>
    <w:pPr>
      <w:contextualSpacing/>
    </w:pPr>
  </w:style>
  <w:style w:type="paragraph" w:customStyle="1" w:styleId="CM26">
    <w:name w:val="CM26"/>
    <w:basedOn w:val="Normal"/>
    <w:next w:val="Normal"/>
    <w:uiPriority w:val="99"/>
    <w:rsid w:val="00235051"/>
    <w:pPr>
      <w:autoSpaceDE w:val="0"/>
      <w:autoSpaceDN w:val="0"/>
      <w:adjustRightInd w:val="0"/>
    </w:pPr>
    <w:rPr>
      <w:rFonts w:eastAsia="Times New Roman" w:cs="Arial"/>
      <w:lang w:eastAsia="en-GB"/>
    </w:rPr>
  </w:style>
  <w:style w:type="paragraph" w:styleId="ListParagraph">
    <w:name w:val="List Paragraph"/>
    <w:basedOn w:val="Normal"/>
    <w:uiPriority w:val="34"/>
    <w:qFormat/>
    <w:locked/>
    <w:rsid w:val="00235051"/>
    <w:pPr>
      <w:ind w:left="720"/>
      <w:contextualSpacing/>
    </w:pPr>
  </w:style>
  <w:style w:type="paragraph" w:styleId="NormalWeb">
    <w:name w:val="Normal (Web)"/>
    <w:basedOn w:val="Normal"/>
    <w:uiPriority w:val="99"/>
    <w:semiHidden/>
    <w:unhideWhenUsed/>
    <w:locked/>
    <w:rsid w:val="004E77DA"/>
    <w:pPr>
      <w:spacing w:after="150"/>
    </w:pPr>
    <w:rPr>
      <w:rFonts w:eastAsia="Times New Roman" w:cs="Arial"/>
      <w:color w:val="4444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0522">
      <w:bodyDiv w:val="1"/>
      <w:marLeft w:val="0"/>
      <w:marRight w:val="0"/>
      <w:marTop w:val="0"/>
      <w:marBottom w:val="0"/>
      <w:divBdr>
        <w:top w:val="none" w:sz="0" w:space="0" w:color="auto"/>
        <w:left w:val="none" w:sz="0" w:space="0" w:color="auto"/>
        <w:bottom w:val="none" w:sz="0" w:space="0" w:color="auto"/>
        <w:right w:val="none" w:sz="0" w:space="0" w:color="auto"/>
      </w:divBdr>
    </w:div>
    <w:div w:id="840778832">
      <w:bodyDiv w:val="1"/>
      <w:marLeft w:val="0"/>
      <w:marRight w:val="0"/>
      <w:marTop w:val="0"/>
      <w:marBottom w:val="0"/>
      <w:divBdr>
        <w:top w:val="none" w:sz="0" w:space="0" w:color="auto"/>
        <w:left w:val="none" w:sz="0" w:space="0" w:color="auto"/>
        <w:bottom w:val="none" w:sz="0" w:space="0" w:color="auto"/>
        <w:right w:val="none" w:sz="0" w:space="0" w:color="auto"/>
      </w:divBdr>
    </w:div>
    <w:div w:id="1370036414">
      <w:bodyDiv w:val="1"/>
      <w:marLeft w:val="0"/>
      <w:marRight w:val="0"/>
      <w:marTop w:val="0"/>
      <w:marBottom w:val="0"/>
      <w:divBdr>
        <w:top w:val="none" w:sz="0" w:space="0" w:color="auto"/>
        <w:left w:val="none" w:sz="0" w:space="0" w:color="auto"/>
        <w:bottom w:val="none" w:sz="0" w:space="0" w:color="auto"/>
        <w:right w:val="none" w:sz="0" w:space="0" w:color="auto"/>
      </w:divBdr>
    </w:div>
    <w:div w:id="1776250766">
      <w:bodyDiv w:val="1"/>
      <w:marLeft w:val="0"/>
      <w:marRight w:val="0"/>
      <w:marTop w:val="0"/>
      <w:marBottom w:val="0"/>
      <w:divBdr>
        <w:top w:val="none" w:sz="0" w:space="0" w:color="auto"/>
        <w:left w:val="none" w:sz="0" w:space="0" w:color="auto"/>
        <w:bottom w:val="none" w:sz="0" w:space="0" w:color="auto"/>
        <w:right w:val="none" w:sz="0" w:space="0" w:color="auto"/>
      </w:divBdr>
    </w:div>
    <w:div w:id="1799713168">
      <w:bodyDiv w:val="1"/>
      <w:marLeft w:val="0"/>
      <w:marRight w:val="0"/>
      <w:marTop w:val="0"/>
      <w:marBottom w:val="0"/>
      <w:divBdr>
        <w:top w:val="none" w:sz="0" w:space="0" w:color="auto"/>
        <w:left w:val="none" w:sz="0" w:space="0" w:color="auto"/>
        <w:bottom w:val="none" w:sz="0" w:space="0" w:color="auto"/>
        <w:right w:val="none" w:sz="0" w:space="0" w:color="auto"/>
      </w:divBdr>
    </w:div>
    <w:div w:id="1815098568">
      <w:bodyDiv w:val="1"/>
      <w:marLeft w:val="0"/>
      <w:marRight w:val="0"/>
      <w:marTop w:val="0"/>
      <w:marBottom w:val="0"/>
      <w:divBdr>
        <w:top w:val="none" w:sz="0" w:space="0" w:color="auto"/>
        <w:left w:val="none" w:sz="0" w:space="0" w:color="auto"/>
        <w:bottom w:val="none" w:sz="0" w:space="0" w:color="auto"/>
        <w:right w:val="none" w:sz="0" w:space="0" w:color="auto"/>
      </w:divBdr>
    </w:div>
    <w:div w:id="1868257228">
      <w:bodyDiv w:val="1"/>
      <w:marLeft w:val="0"/>
      <w:marRight w:val="0"/>
      <w:marTop w:val="0"/>
      <w:marBottom w:val="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486895542">
              <w:marLeft w:val="0"/>
              <w:marRight w:val="0"/>
              <w:marTop w:val="0"/>
              <w:marBottom w:val="0"/>
              <w:divBdr>
                <w:top w:val="none" w:sz="0" w:space="0" w:color="auto"/>
                <w:left w:val="none" w:sz="0" w:space="0" w:color="auto"/>
                <w:bottom w:val="none" w:sz="0" w:space="0" w:color="auto"/>
                <w:right w:val="none" w:sz="0" w:space="0" w:color="auto"/>
              </w:divBdr>
              <w:divsChild>
                <w:div w:id="1643271118">
                  <w:marLeft w:val="-225"/>
                  <w:marRight w:val="-225"/>
                  <w:marTop w:val="0"/>
                  <w:marBottom w:val="0"/>
                  <w:divBdr>
                    <w:top w:val="none" w:sz="0" w:space="0" w:color="auto"/>
                    <w:left w:val="none" w:sz="0" w:space="0" w:color="auto"/>
                    <w:bottom w:val="none" w:sz="0" w:space="0" w:color="auto"/>
                    <w:right w:val="none" w:sz="0" w:space="0" w:color="auto"/>
                  </w:divBdr>
                  <w:divsChild>
                    <w:div w:id="1804078851">
                      <w:marLeft w:val="0"/>
                      <w:marRight w:val="0"/>
                      <w:marTop w:val="0"/>
                      <w:marBottom w:val="0"/>
                      <w:divBdr>
                        <w:top w:val="none" w:sz="0" w:space="0" w:color="auto"/>
                        <w:left w:val="none" w:sz="0" w:space="0" w:color="auto"/>
                        <w:bottom w:val="none" w:sz="0" w:space="0" w:color="auto"/>
                        <w:right w:val="none" w:sz="0" w:space="0" w:color="auto"/>
                      </w:divBdr>
                      <w:divsChild>
                        <w:div w:id="1128663183">
                          <w:marLeft w:val="-225"/>
                          <w:marRight w:val="-225"/>
                          <w:marTop w:val="0"/>
                          <w:marBottom w:val="0"/>
                          <w:divBdr>
                            <w:top w:val="none" w:sz="0" w:space="0" w:color="auto"/>
                            <w:left w:val="none" w:sz="0" w:space="0" w:color="auto"/>
                            <w:bottom w:val="none" w:sz="0" w:space="0" w:color="auto"/>
                            <w:right w:val="none" w:sz="0" w:space="0" w:color="auto"/>
                          </w:divBdr>
                          <w:divsChild>
                            <w:div w:id="1758942122">
                              <w:marLeft w:val="0"/>
                              <w:marRight w:val="0"/>
                              <w:marTop w:val="0"/>
                              <w:marBottom w:val="0"/>
                              <w:divBdr>
                                <w:top w:val="none" w:sz="0" w:space="0" w:color="auto"/>
                                <w:left w:val="none" w:sz="0" w:space="0" w:color="auto"/>
                                <w:bottom w:val="none" w:sz="0" w:space="0" w:color="auto"/>
                                <w:right w:val="none" w:sz="0" w:space="0" w:color="auto"/>
                              </w:divBdr>
                              <w:divsChild>
                                <w:div w:id="1922450399">
                                  <w:marLeft w:val="0"/>
                                  <w:marRight w:val="0"/>
                                  <w:marTop w:val="0"/>
                                  <w:marBottom w:val="0"/>
                                  <w:divBdr>
                                    <w:top w:val="none" w:sz="0" w:space="0" w:color="auto"/>
                                    <w:left w:val="none" w:sz="0" w:space="0" w:color="auto"/>
                                    <w:bottom w:val="none" w:sz="0" w:space="0" w:color="auto"/>
                                    <w:right w:val="none" w:sz="0" w:space="0" w:color="auto"/>
                                  </w:divBdr>
                                  <w:divsChild>
                                    <w:div w:id="92634771">
                                      <w:marLeft w:val="0"/>
                                      <w:marRight w:val="0"/>
                                      <w:marTop w:val="0"/>
                                      <w:marBottom w:val="0"/>
                                      <w:divBdr>
                                        <w:top w:val="none" w:sz="0" w:space="0" w:color="auto"/>
                                        <w:left w:val="none" w:sz="0" w:space="0" w:color="auto"/>
                                        <w:bottom w:val="none" w:sz="0" w:space="0" w:color="auto"/>
                                        <w:right w:val="none" w:sz="0" w:space="0" w:color="auto"/>
                                      </w:divBdr>
                                      <w:divsChild>
                                        <w:div w:id="1883784674">
                                          <w:marLeft w:val="0"/>
                                          <w:marRight w:val="0"/>
                                          <w:marTop w:val="0"/>
                                          <w:marBottom w:val="0"/>
                                          <w:divBdr>
                                            <w:top w:val="none" w:sz="0" w:space="0" w:color="auto"/>
                                            <w:left w:val="none" w:sz="0" w:space="0" w:color="auto"/>
                                            <w:bottom w:val="none" w:sz="0" w:space="0" w:color="auto"/>
                                            <w:right w:val="none" w:sz="0" w:space="0" w:color="auto"/>
                                          </w:divBdr>
                                          <w:divsChild>
                                            <w:div w:id="461193397">
                                              <w:marLeft w:val="0"/>
                                              <w:marRight w:val="0"/>
                                              <w:marTop w:val="0"/>
                                              <w:marBottom w:val="0"/>
                                              <w:divBdr>
                                                <w:top w:val="none" w:sz="0" w:space="0" w:color="auto"/>
                                                <w:left w:val="none" w:sz="0" w:space="0" w:color="auto"/>
                                                <w:bottom w:val="none" w:sz="0" w:space="0" w:color="auto"/>
                                                <w:right w:val="none" w:sz="0" w:space="0" w:color="auto"/>
                                              </w:divBdr>
                                              <w:divsChild>
                                                <w:div w:id="1510101015">
                                                  <w:marLeft w:val="0"/>
                                                  <w:marRight w:val="0"/>
                                                  <w:marTop w:val="0"/>
                                                  <w:marBottom w:val="0"/>
                                                  <w:divBdr>
                                                    <w:top w:val="none" w:sz="0" w:space="0" w:color="auto"/>
                                                    <w:left w:val="none" w:sz="0" w:space="0" w:color="auto"/>
                                                    <w:bottom w:val="none" w:sz="0" w:space="0" w:color="auto"/>
                                                    <w:right w:val="none" w:sz="0" w:space="0" w:color="auto"/>
                                                  </w:divBdr>
                                                  <w:divsChild>
                                                    <w:div w:id="862741843">
                                                      <w:marLeft w:val="0"/>
                                                      <w:marRight w:val="0"/>
                                                      <w:marTop w:val="0"/>
                                                      <w:marBottom w:val="0"/>
                                                      <w:divBdr>
                                                        <w:top w:val="none" w:sz="0" w:space="0" w:color="auto"/>
                                                        <w:left w:val="none" w:sz="0" w:space="0" w:color="auto"/>
                                                        <w:bottom w:val="none" w:sz="0" w:space="0" w:color="auto"/>
                                                        <w:right w:val="none" w:sz="0" w:space="0" w:color="auto"/>
                                                      </w:divBdr>
                                                      <w:divsChild>
                                                        <w:div w:id="152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0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irago\ts\Applications\Templates\Templates\DfT_Blank%20Template.dotx" TargetMode="External"/></Relationships>
</file>

<file path=word/theme/theme1.xml><?xml version="1.0" encoding="utf-8"?>
<a:theme xmlns:a="http://schemas.openxmlformats.org/drawingml/2006/main" name="Office Theme">
  <a:themeElements>
    <a:clrScheme name="DFT">
      <a:dk1>
        <a:srgbClr val="000000"/>
      </a:dk1>
      <a:lt1>
        <a:srgbClr val="FFFFFF"/>
      </a:lt1>
      <a:dk2>
        <a:srgbClr val="0099A9"/>
      </a:dk2>
      <a:lt2>
        <a:srgbClr val="C99212"/>
      </a:lt2>
      <a:accent1>
        <a:srgbClr val="006853"/>
      </a:accent1>
      <a:accent2>
        <a:srgbClr val="00953B"/>
      </a:accent2>
      <a:accent3>
        <a:srgbClr val="0082CA"/>
      </a:accent3>
      <a:accent4>
        <a:srgbClr val="D25F15"/>
      </a:accent4>
      <a:accent5>
        <a:srgbClr val="54565B"/>
      </a:accent5>
      <a:accent6>
        <a:srgbClr val="62A70F"/>
      </a:accent6>
      <a:hlink>
        <a:srgbClr val="0082CA"/>
      </a:hlink>
      <a:folHlink>
        <a:srgbClr val="76F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11D2-DA48-4856-9892-5B561AD9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DfT_Blank Template</Template>
  <TotalTime>1</TotalTime>
  <Pages>1</Pages>
  <Words>183</Words>
  <Characters>1047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&lt;Report Title&gt;</vt:lpstr>
    </vt:vector>
  </TitlesOfParts>
  <Company>DFT</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&lt;Report Title&gt;</dc:title>
  <dc:subject>&lt;Subtitle&gt;</dc:subject>
  <dc:creator>Jonathan Friel</dc:creator>
  <cp:keywords/>
  <dc:description/>
  <cp:lastModifiedBy>Jonathan Friel</cp:lastModifiedBy>
  <cp:revision>2</cp:revision>
  <cp:lastPrinted>2015-02-10T01:04:00Z</cp:lastPrinted>
  <dcterms:created xsi:type="dcterms:W3CDTF">2017-07-04T14:00:00Z</dcterms:created>
  <dcterms:modified xsi:type="dcterms:W3CDTF">2017-07-04T14:00:00Z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DFT Report Template</vt:lpwstr>
  </property>
  <property fmtid="{D5CDD505-2E9C-101B-9397-08002B2CF9AE}" pid="3" name="Date">
    <vt:lpwstr>&lt;Date&gt;</vt:lpwstr>
  </property>
  <property fmtid="{D5CDD505-2E9C-101B-9397-08002B2CF9AE}" pid="4" name="TemplateVersion">
    <vt:lpwstr>1.0</vt:lpwstr>
  </property>
</Properties>
</file>