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102" w:rsidRDefault="00BB3824">
      <w:pPr>
        <w:pStyle w:val="normal0"/>
        <w:tabs>
          <w:tab w:val="center" w:pos="4153"/>
          <w:tab w:val="right" w:pos="8306"/>
        </w:tabs>
      </w:pPr>
      <w:bookmarkStart w:id="0" w:name="_GoBack"/>
      <w:bookmarkEnd w:id="0"/>
      <w:r>
        <w:t xml:space="preserve">                             </w:t>
      </w:r>
    </w:p>
    <w:p w:rsidR="00D45102" w:rsidRDefault="00BB3824">
      <w:pPr>
        <w:pStyle w:val="normal0"/>
        <w:tabs>
          <w:tab w:val="center" w:pos="4153"/>
          <w:tab w:val="right" w:pos="8306"/>
        </w:tabs>
        <w:jc w:val="right"/>
      </w:pPr>
      <w:r>
        <w:rPr>
          <w:rFonts w:ascii="Trebuchet MS" w:eastAsia="Trebuchet MS" w:hAnsi="Trebuchet MS" w:cs="Trebuchet MS"/>
          <w:sz w:val="40"/>
          <w:szCs w:val="40"/>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209550</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rot="21600000">
                      <a:off x="0" y="0"/>
                      <a:ext cx="1638000" cy="1191600"/>
                    </a:xfrm>
                    <a:prstGeom prst="rect">
                      <a:avLst/>
                    </a:prstGeom>
                    <a:ln/>
                  </pic:spPr>
                </pic:pic>
              </a:graphicData>
            </a:graphic>
          </wp:anchor>
        </w:drawing>
      </w:r>
    </w:p>
    <w:p w:rsidR="00D45102" w:rsidRDefault="00D45102">
      <w:pPr>
        <w:pStyle w:val="normal0"/>
        <w:tabs>
          <w:tab w:val="center" w:pos="4153"/>
          <w:tab w:val="right" w:pos="8306"/>
        </w:tabs>
        <w:jc w:val="right"/>
      </w:pPr>
    </w:p>
    <w:p w:rsidR="00D45102" w:rsidRDefault="00BB3824">
      <w:pPr>
        <w:pStyle w:val="normal0"/>
        <w:tabs>
          <w:tab w:val="center" w:pos="4153"/>
          <w:tab w:val="right" w:pos="8306"/>
        </w:tabs>
        <w:jc w:val="right"/>
      </w:pPr>
      <w:r>
        <w:rPr>
          <w:rFonts w:ascii="Trebuchet MS" w:eastAsia="Trebuchet MS" w:hAnsi="Trebuchet MS" w:cs="Trebuchet MS"/>
          <w:sz w:val="50"/>
          <w:szCs w:val="50"/>
        </w:rPr>
        <w:t>BBC Charter Review 2016</w:t>
      </w:r>
    </w:p>
    <w:p w:rsidR="00D45102" w:rsidRDefault="00BB3824">
      <w:pPr>
        <w:pStyle w:val="normal0"/>
        <w:tabs>
          <w:tab w:val="center" w:pos="3544"/>
          <w:tab w:val="right" w:pos="7234"/>
        </w:tabs>
        <w:jc w:val="right"/>
      </w:pPr>
      <w:r>
        <w:rPr>
          <w:rFonts w:ascii="Trebuchet MS" w:eastAsia="Trebuchet MS" w:hAnsi="Trebuchet MS" w:cs="Trebuchet MS"/>
          <w:color w:val="666666"/>
          <w:sz w:val="36"/>
          <w:szCs w:val="36"/>
        </w:rPr>
        <w:t xml:space="preserve">               Information Sheet - Distinctiveness</w:t>
      </w:r>
    </w:p>
    <w:p w:rsidR="00D45102" w:rsidRDefault="00D45102">
      <w:pPr>
        <w:pStyle w:val="normal0"/>
        <w:tabs>
          <w:tab w:val="center" w:pos="4153"/>
          <w:tab w:val="right" w:pos="8306"/>
        </w:tabs>
        <w:jc w:val="both"/>
      </w:pPr>
    </w:p>
    <w:p w:rsidR="00D45102" w:rsidRDefault="00BB3824">
      <w:pPr>
        <w:pStyle w:val="normal0"/>
        <w:tabs>
          <w:tab w:val="center" w:pos="4153"/>
          <w:tab w:val="right" w:pos="8306"/>
        </w:tabs>
        <w:spacing w:before="200"/>
        <w:jc w:val="both"/>
      </w:pPr>
      <w:r>
        <w:rPr>
          <w:rFonts w:ascii="Trebuchet MS" w:eastAsia="Trebuchet MS" w:hAnsi="Trebuchet MS" w:cs="Trebuchet MS"/>
          <w:i/>
          <w:sz w:val="24"/>
          <w:szCs w:val="24"/>
        </w:rPr>
        <w:t xml:space="preserve">On 15 </w:t>
      </w:r>
      <w:r>
        <w:rPr>
          <w:rFonts w:ascii="Trebuchet MS" w:eastAsia="Trebuchet MS" w:hAnsi="Trebuchet MS" w:cs="Trebuchet MS"/>
          <w:i/>
          <w:sz w:val="24"/>
          <w:szCs w:val="24"/>
        </w:rPr>
        <w:t xml:space="preserve">September 2016 the government published a draft Royal Charter and Framework Agreement. This is one in a series of information sheets, explaining some of the key policies contained in the drafts in more detail. </w:t>
      </w:r>
    </w:p>
    <w:p w:rsidR="00D45102" w:rsidRDefault="00D45102">
      <w:pPr>
        <w:pStyle w:val="normal0"/>
        <w:tabs>
          <w:tab w:val="center" w:pos="4153"/>
          <w:tab w:val="right" w:pos="8306"/>
        </w:tabs>
      </w:pPr>
    </w:p>
    <w:p w:rsidR="00D45102" w:rsidRDefault="00BB3824">
      <w:pPr>
        <w:pStyle w:val="normal0"/>
        <w:tabs>
          <w:tab w:val="center" w:pos="4153"/>
          <w:tab w:val="right" w:pos="8306"/>
        </w:tabs>
      </w:pPr>
      <w:r>
        <w:rPr>
          <w:rFonts w:ascii="Calibri" w:eastAsia="Calibri" w:hAnsi="Calibri" w:cs="Calibri"/>
          <w:b/>
          <w:sz w:val="24"/>
          <w:szCs w:val="24"/>
        </w:rPr>
        <w:t xml:space="preserve">Background </w:t>
      </w:r>
    </w:p>
    <w:p w:rsidR="00D45102" w:rsidRDefault="00BB3824">
      <w:pPr>
        <w:pStyle w:val="normal0"/>
        <w:tabs>
          <w:tab w:val="center" w:pos="4153"/>
          <w:tab w:val="right" w:pos="8306"/>
        </w:tabs>
      </w:pPr>
      <w:r>
        <w:rPr>
          <w:rFonts w:ascii="Calibri" w:eastAsia="Calibri" w:hAnsi="Calibri" w:cs="Calibri"/>
          <w:sz w:val="24"/>
          <w:szCs w:val="24"/>
        </w:rPr>
        <w:t>The Royal Charter and licence fe</w:t>
      </w:r>
      <w:r>
        <w:rPr>
          <w:rFonts w:ascii="Calibri" w:eastAsia="Calibri" w:hAnsi="Calibri" w:cs="Calibri"/>
          <w:sz w:val="24"/>
          <w:szCs w:val="24"/>
        </w:rPr>
        <w:t>e funding put the BBC in a unique position, able to do things that other media providers cannot. Over the course of the last Charter the BBC Trust has called for the BBC to be more distinctive, particularly on its most mainstream services.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The BBC itself </w:t>
      </w:r>
      <w:r>
        <w:rPr>
          <w:rFonts w:ascii="Calibri" w:eastAsia="Calibri" w:hAnsi="Calibri" w:cs="Calibri"/>
          <w:sz w:val="24"/>
          <w:szCs w:val="24"/>
        </w:rPr>
        <w:t>has recognised that it should seek to be more distinctive.</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rsidR="00D45102" w:rsidRDefault="00D45102">
      <w:pPr>
        <w:pStyle w:val="normal0"/>
        <w:tabs>
          <w:tab w:val="center" w:pos="4153"/>
          <w:tab w:val="right" w:pos="8306"/>
        </w:tabs>
      </w:pPr>
    </w:p>
    <w:p w:rsidR="00D45102" w:rsidRDefault="00BB3824">
      <w:pPr>
        <w:pStyle w:val="normal0"/>
        <w:tabs>
          <w:tab w:val="center" w:pos="4153"/>
          <w:tab w:val="right" w:pos="8306"/>
        </w:tabs>
      </w:pPr>
      <w:r>
        <w:rPr>
          <w:rFonts w:ascii="Calibri" w:eastAsia="Calibri" w:hAnsi="Calibri" w:cs="Calibri"/>
          <w:b/>
          <w:sz w:val="24"/>
          <w:szCs w:val="24"/>
        </w:rPr>
        <w:t>The government’s policy</w:t>
      </w:r>
    </w:p>
    <w:p w:rsidR="00D45102" w:rsidRDefault="00BB3824">
      <w:pPr>
        <w:pStyle w:val="normal0"/>
        <w:tabs>
          <w:tab w:val="center" w:pos="4153"/>
          <w:tab w:val="right" w:pos="8306"/>
        </w:tabs>
      </w:pPr>
      <w:r>
        <w:rPr>
          <w:rFonts w:ascii="Calibri" w:eastAsia="Calibri" w:hAnsi="Calibri" w:cs="Calibri"/>
          <w:sz w:val="24"/>
          <w:szCs w:val="24"/>
        </w:rPr>
        <w:t xml:space="preserve">The government’s objective is to create the structures within which the BBC can unleash its creativity and talent to provide audiences with </w:t>
      </w:r>
      <w:proofErr w:type="gramStart"/>
      <w:r>
        <w:rPr>
          <w:rFonts w:ascii="Calibri" w:eastAsia="Calibri" w:hAnsi="Calibri" w:cs="Calibri"/>
          <w:sz w:val="24"/>
          <w:szCs w:val="24"/>
        </w:rPr>
        <w:t>world class</w:t>
      </w:r>
      <w:proofErr w:type="gramEnd"/>
      <w:r>
        <w:rPr>
          <w:rFonts w:ascii="Calibri" w:eastAsia="Calibri" w:hAnsi="Calibri" w:cs="Calibri"/>
          <w:sz w:val="24"/>
          <w:szCs w:val="24"/>
        </w:rPr>
        <w:t xml:space="preserve"> distinctive conten</w:t>
      </w:r>
      <w:r>
        <w:rPr>
          <w:rFonts w:ascii="Calibri" w:eastAsia="Calibri" w:hAnsi="Calibri" w:cs="Calibri"/>
          <w:sz w:val="24"/>
          <w:szCs w:val="24"/>
        </w:rPr>
        <w:t>t. To do this the new Royal Charter and Framework Agreement includes distinctiveness in the BBC’s mission, purposes and regulatory framework.</w:t>
      </w:r>
    </w:p>
    <w:p w:rsidR="00D45102" w:rsidRDefault="00D45102">
      <w:pPr>
        <w:pStyle w:val="normal0"/>
        <w:tabs>
          <w:tab w:val="center" w:pos="4153"/>
          <w:tab w:val="right" w:pos="8306"/>
        </w:tabs>
      </w:pPr>
    </w:p>
    <w:p w:rsidR="00D45102" w:rsidRDefault="00BB3824">
      <w:pPr>
        <w:pStyle w:val="normal0"/>
        <w:tabs>
          <w:tab w:val="center" w:pos="4153"/>
          <w:tab w:val="right" w:pos="8306"/>
        </w:tabs>
        <w:spacing w:after="200"/>
      </w:pPr>
      <w:r>
        <w:rPr>
          <w:rFonts w:ascii="Calibri" w:eastAsia="Calibri" w:hAnsi="Calibri" w:cs="Calibri"/>
          <w:b/>
          <w:sz w:val="24"/>
          <w:szCs w:val="24"/>
        </w:rPr>
        <w:t>The provisions in the Charter and Agreement</w:t>
      </w:r>
      <w:r>
        <w:rPr>
          <w:rFonts w:ascii="Calibri" w:eastAsia="Calibri" w:hAnsi="Calibri" w:cs="Calibri"/>
          <w:i/>
          <w:sz w:val="24"/>
          <w:szCs w:val="24"/>
        </w:rPr>
        <w:t xml:space="preserve"> </w:t>
      </w:r>
    </w:p>
    <w:p w:rsidR="00D45102" w:rsidRDefault="00BB3824">
      <w:pPr>
        <w:pStyle w:val="normal0"/>
        <w:tabs>
          <w:tab w:val="center" w:pos="4153"/>
          <w:tab w:val="right" w:pos="8306"/>
        </w:tabs>
      </w:pPr>
      <w:r>
        <w:rPr>
          <w:rFonts w:ascii="Calibri" w:eastAsia="Calibri" w:hAnsi="Calibri" w:cs="Calibri"/>
          <w:b/>
          <w:sz w:val="24"/>
          <w:szCs w:val="24"/>
        </w:rPr>
        <w:t>Royal Charter Article 5: The BBC’s Mission.</w:t>
      </w:r>
      <w:r>
        <w:rPr>
          <w:rFonts w:ascii="Calibri" w:eastAsia="Calibri" w:hAnsi="Calibri" w:cs="Calibri"/>
          <w:sz w:val="24"/>
          <w:szCs w:val="24"/>
        </w:rPr>
        <w:t xml:space="preserve"> This Charter expands the</w:t>
      </w:r>
      <w:r>
        <w:rPr>
          <w:rFonts w:ascii="Calibri" w:eastAsia="Calibri" w:hAnsi="Calibri" w:cs="Calibri"/>
          <w:sz w:val="24"/>
          <w:szCs w:val="24"/>
        </w:rPr>
        <w:t xml:space="preserve"> BBC’s mission to include distinctiveness as well as other elements fundamental to its objective: </w:t>
      </w:r>
      <w:r>
        <w:rPr>
          <w:rFonts w:ascii="Calibri" w:eastAsia="Calibri" w:hAnsi="Calibri" w:cs="Calibri"/>
          <w:i/>
          <w:sz w:val="24"/>
          <w:szCs w:val="24"/>
        </w:rPr>
        <w:t>‘to act in the public interest, serving all audiences through the provision of impartial, high-quality and distinctive output and services which inform, educa</w:t>
      </w:r>
      <w:r>
        <w:rPr>
          <w:rFonts w:ascii="Calibri" w:eastAsia="Calibri" w:hAnsi="Calibri" w:cs="Calibri"/>
          <w:i/>
          <w:sz w:val="24"/>
          <w:szCs w:val="24"/>
        </w:rPr>
        <w:t>te and entertain.’</w:t>
      </w:r>
    </w:p>
    <w:p w:rsidR="00D45102" w:rsidRDefault="00D45102">
      <w:pPr>
        <w:pStyle w:val="normal0"/>
        <w:tabs>
          <w:tab w:val="center" w:pos="4153"/>
          <w:tab w:val="right" w:pos="8306"/>
        </w:tabs>
      </w:pPr>
    </w:p>
    <w:p w:rsidR="00D45102" w:rsidRDefault="00BB3824">
      <w:pPr>
        <w:pStyle w:val="normal0"/>
        <w:tabs>
          <w:tab w:val="center" w:pos="4153"/>
          <w:tab w:val="right" w:pos="8306"/>
        </w:tabs>
      </w:pPr>
      <w:r>
        <w:rPr>
          <w:rFonts w:ascii="Calibri" w:eastAsia="Calibri" w:hAnsi="Calibri" w:cs="Calibri"/>
          <w:b/>
          <w:sz w:val="24"/>
          <w:szCs w:val="24"/>
        </w:rPr>
        <w:t xml:space="preserve">Royal Charter Article 6(4): The BBC’s Public Purpose. </w:t>
      </w:r>
      <w:r>
        <w:rPr>
          <w:rFonts w:ascii="Calibri" w:eastAsia="Calibri" w:hAnsi="Calibri" w:cs="Calibri"/>
          <w:sz w:val="24"/>
          <w:szCs w:val="24"/>
        </w:rPr>
        <w:t>This Charter revises the existing purposes, reflecting work undertaken by the BBC Trust and views from the public consultation including reference to distinctive content. The BBC’s f</w:t>
      </w:r>
      <w:r>
        <w:rPr>
          <w:rFonts w:ascii="Calibri" w:eastAsia="Calibri" w:hAnsi="Calibri" w:cs="Calibri"/>
          <w:sz w:val="24"/>
          <w:szCs w:val="24"/>
        </w:rPr>
        <w:t xml:space="preserve">ourth purpose begins: </w:t>
      </w:r>
      <w:r>
        <w:rPr>
          <w:rFonts w:ascii="Calibri" w:eastAsia="Calibri" w:hAnsi="Calibri" w:cs="Calibri"/>
          <w:i/>
          <w:sz w:val="24"/>
          <w:szCs w:val="24"/>
        </w:rPr>
        <w:t>‘To show the most creative, highest quality and distinctive output and services.’</w:t>
      </w:r>
    </w:p>
    <w:p w:rsidR="00D45102" w:rsidRDefault="00D45102">
      <w:pPr>
        <w:pStyle w:val="normal0"/>
        <w:tabs>
          <w:tab w:val="center" w:pos="4153"/>
          <w:tab w:val="right" w:pos="8306"/>
        </w:tabs>
      </w:pPr>
    </w:p>
    <w:p w:rsidR="00D45102" w:rsidRDefault="00BB3824">
      <w:pPr>
        <w:pStyle w:val="normal0"/>
        <w:tabs>
          <w:tab w:val="center" w:pos="4153"/>
          <w:tab w:val="right" w:pos="8306"/>
        </w:tabs>
      </w:pPr>
      <w:r>
        <w:rPr>
          <w:rFonts w:ascii="Calibri" w:eastAsia="Calibri" w:hAnsi="Calibri" w:cs="Calibri"/>
          <w:b/>
          <w:sz w:val="24"/>
          <w:szCs w:val="24"/>
        </w:rPr>
        <w:lastRenderedPageBreak/>
        <w:t xml:space="preserve">Framework Agreement Schedule 2: </w:t>
      </w:r>
      <w:r>
        <w:rPr>
          <w:rFonts w:ascii="Calibri" w:eastAsia="Calibri" w:hAnsi="Calibri" w:cs="Calibri"/>
          <w:sz w:val="24"/>
          <w:szCs w:val="24"/>
        </w:rPr>
        <w:t>For effective regulation there needs to be a clear understanding of its objectives. This schedule sets out the aims for</w:t>
      </w:r>
      <w:r>
        <w:rPr>
          <w:rFonts w:ascii="Calibri" w:eastAsia="Calibri" w:hAnsi="Calibri" w:cs="Calibri"/>
          <w:sz w:val="24"/>
          <w:szCs w:val="24"/>
        </w:rPr>
        <w:t xml:space="preserve"> the new regulatory framework and some areas in particular that Ofcom will need to consider in setting the first regulatory conditions that were identified through the Charter Review process.</w:t>
      </w:r>
    </w:p>
    <w:p w:rsidR="00D45102" w:rsidRDefault="00D45102">
      <w:pPr>
        <w:pStyle w:val="normal0"/>
        <w:tabs>
          <w:tab w:val="center" w:pos="4153"/>
          <w:tab w:val="right" w:pos="8306"/>
        </w:tabs>
      </w:pPr>
    </w:p>
    <w:p w:rsidR="00D45102" w:rsidRDefault="00D45102">
      <w:pPr>
        <w:pStyle w:val="normal0"/>
        <w:tabs>
          <w:tab w:val="center" w:pos="4153"/>
          <w:tab w:val="right" w:pos="8306"/>
        </w:tabs>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p w:rsidR="00D45102" w:rsidRDefault="00D45102">
      <w:pPr>
        <w:pStyle w:val="normal0"/>
        <w:widowControl w:val="0"/>
        <w:tabs>
          <w:tab w:val="center" w:pos="4153"/>
          <w:tab w:val="right" w:pos="8306"/>
        </w:tabs>
        <w:spacing w:before="397" w:line="240" w:lineRule="auto"/>
      </w:pPr>
    </w:p>
    <w:sectPr w:rsidR="00D45102">
      <w:footerReference w:type="first" r:id="rId8"/>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824">
      <w:pPr>
        <w:spacing w:line="240" w:lineRule="auto"/>
      </w:pPr>
      <w:r>
        <w:separator/>
      </w:r>
    </w:p>
  </w:endnote>
  <w:endnote w:type="continuationSeparator" w:id="0">
    <w:p w:rsidR="00000000" w:rsidRDefault="00BB3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02" w:rsidRDefault="00BB3824">
    <w:pPr>
      <w:pStyle w:val="normal0"/>
    </w:pPr>
    <w:r>
      <w:pict>
        <v:rect id="_x0000_i1025" style="width:0;height:1.5pt" o:hralign="center" o:hrstd="t" o:hr="t" fillcolor="#a0a0a0" stroked="f"/>
      </w:pict>
    </w:r>
  </w:p>
  <w:p w:rsidR="00D45102" w:rsidRDefault="00BB3824">
    <w:pPr>
      <w:pStyle w:val="normal0"/>
    </w:pPr>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D45102" w:rsidRDefault="00BB3824">
    <w:pPr>
      <w:pStyle w:val="normal0"/>
      <w:spacing w:after="200"/>
    </w:pPr>
    <w:r>
      <w:rPr>
        <w:rFonts w:ascii="Trebuchet MS" w:eastAsia="Trebuchet MS" w:hAnsi="Trebuchet MS" w:cs="Trebuchet MS"/>
        <w:i/>
        <w:color w:val="666666"/>
        <w:sz w:val="24"/>
        <w:szCs w:val="24"/>
      </w:rPr>
      <w:t xml:space="preserve">For media enquiries, please contact DCMS News and </w:t>
    </w:r>
    <w:proofErr w:type="spellStart"/>
    <w:r>
      <w:rPr>
        <w:rFonts w:ascii="Trebuchet MS" w:eastAsia="Trebuchet MS" w:hAnsi="Trebuchet MS" w:cs="Trebuchet MS"/>
        <w:i/>
        <w:color w:val="666666"/>
        <w:sz w:val="24"/>
        <w:szCs w:val="24"/>
      </w:rPr>
      <w:t>Comms</w:t>
    </w:r>
    <w:proofErr w:type="spellEnd"/>
    <w:r>
      <w:rPr>
        <w:rFonts w:ascii="Trebuchet MS" w:eastAsia="Trebuchet MS" w:hAnsi="Trebuchet MS" w:cs="Trebuchet MS"/>
        <w:i/>
        <w:color w:val="666666"/>
        <w:sz w:val="24"/>
        <w:szCs w:val="24"/>
      </w:rPr>
      <w:t xml:space="preserve"> team on 020 7211 2210</w:t>
    </w:r>
  </w:p>
  <w:p w:rsidR="00D45102" w:rsidRDefault="00BB3824">
    <w:pPr>
      <w:pStyle w:val="normal0"/>
      <w:jc w:val="right"/>
    </w:pPr>
    <w:r>
      <w:rPr>
        <w:color w:val="666666"/>
        <w:sz w:val="18"/>
        <w:szCs w:val="18"/>
      </w:rPr>
      <w:t xml:space="preserve">Page </w:t>
    </w:r>
    <w:r>
      <w:fldChar w:fldCharType="begin"/>
    </w:r>
    <w:r>
      <w:instrText>PAGE</w:instrText>
    </w:r>
    <w:r>
      <w:fldChar w:fldCharType="separate"/>
    </w:r>
    <w:r>
      <w:rPr>
        <w:noProof/>
      </w:rPr>
      <w:t>1</w:t>
    </w:r>
    <w:r>
      <w:fldChar w:fldCharType="end"/>
    </w:r>
    <w:r>
      <w:rPr>
        <w:color w:val="666666"/>
        <w:sz w:val="18"/>
        <w:szCs w:val="18"/>
      </w:rPr>
      <w:t xml:space="preserve"> of</w:t>
    </w:r>
    <w:r>
      <w:rPr>
        <w:color w:val="666666"/>
        <w:sz w:val="18"/>
        <w:szCs w:val="18"/>
      </w:rPr>
      <w:t xml:space="preserve"> </w:t>
    </w:r>
    <w:r>
      <w:fldChar w:fldCharType="begin"/>
    </w:r>
    <w:r>
      <w:instrText>PAGE</w:instrText>
    </w:r>
    <w:r>
      <w:fldChar w:fldCharType="separate"/>
    </w:r>
    <w:r>
      <w:rPr>
        <w:noProof/>
      </w:rPr>
      <w:t>1</w:t>
    </w:r>
    <w:r>
      <w:fldChar w:fldCharType="end"/>
    </w:r>
    <w:r>
      <w:rPr>
        <w:color w:val="666666"/>
        <w:sz w:val="18"/>
        <w:szCs w:val="18"/>
      </w:rPr>
      <w:t xml:space="preserve"> </w:t>
    </w:r>
  </w:p>
  <w:p w:rsidR="00D45102" w:rsidRDefault="00D4510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824">
      <w:pPr>
        <w:spacing w:line="240" w:lineRule="auto"/>
      </w:pPr>
      <w:r>
        <w:separator/>
      </w:r>
    </w:p>
  </w:footnote>
  <w:footnote w:type="continuationSeparator" w:id="0">
    <w:p w:rsidR="00000000" w:rsidRDefault="00BB3824">
      <w:pPr>
        <w:spacing w:line="240" w:lineRule="auto"/>
      </w:pPr>
      <w:r>
        <w:continuationSeparator/>
      </w:r>
    </w:p>
  </w:footnote>
  <w:footnote w:id="1">
    <w:p w:rsidR="00D45102" w:rsidRDefault="00BB3824">
      <w:pPr>
        <w:pStyle w:val="normal0"/>
        <w:spacing w:line="240" w:lineRule="auto"/>
      </w:pPr>
      <w:r>
        <w:rPr>
          <w:vertAlign w:val="superscript"/>
        </w:rPr>
        <w:footnoteRef/>
      </w:r>
      <w:r>
        <w:rPr>
          <w:sz w:val="20"/>
          <w:szCs w:val="20"/>
        </w:rPr>
        <w:t xml:space="preserve"> BBC Trust, Service Review of BBC Television, July 2014, p.32: http://downloads.bbc. </w:t>
      </w:r>
      <w:proofErr w:type="gramStart"/>
      <w:r>
        <w:rPr>
          <w:sz w:val="20"/>
          <w:szCs w:val="20"/>
        </w:rPr>
        <w:t>co.uk</w:t>
      </w:r>
      <w:proofErr w:type="gramEnd"/>
      <w:r>
        <w:rPr>
          <w:sz w:val="20"/>
          <w:szCs w:val="20"/>
        </w:rPr>
        <w:t>/</w:t>
      </w:r>
      <w:proofErr w:type="spellStart"/>
      <w:r>
        <w:rPr>
          <w:sz w:val="20"/>
          <w:szCs w:val="20"/>
        </w:rPr>
        <w:t>bbctrust</w:t>
      </w:r>
      <w:proofErr w:type="spellEnd"/>
      <w:r>
        <w:rPr>
          <w:sz w:val="20"/>
          <w:szCs w:val="20"/>
        </w:rPr>
        <w:t xml:space="preserve">/assets/files/ </w:t>
      </w:r>
      <w:proofErr w:type="spellStart"/>
      <w:r>
        <w:rPr>
          <w:sz w:val="20"/>
          <w:szCs w:val="20"/>
        </w:rPr>
        <w:t>pdf</w:t>
      </w:r>
      <w:proofErr w:type="spellEnd"/>
      <w:r>
        <w:rPr>
          <w:sz w:val="20"/>
          <w:szCs w:val="20"/>
        </w:rPr>
        <w:t>/</w:t>
      </w:r>
      <w:proofErr w:type="spellStart"/>
      <w:r>
        <w:rPr>
          <w:sz w:val="20"/>
          <w:szCs w:val="20"/>
        </w:rPr>
        <w:t>regulatory_framework</w:t>
      </w:r>
      <w:proofErr w:type="spellEnd"/>
      <w:r>
        <w:rPr>
          <w:sz w:val="20"/>
          <w:szCs w:val="20"/>
        </w:rPr>
        <w:t xml:space="preserve">/ </w:t>
      </w:r>
      <w:proofErr w:type="spellStart"/>
      <w:r>
        <w:rPr>
          <w:sz w:val="20"/>
          <w:szCs w:val="20"/>
        </w:rPr>
        <w:t>service_licences</w:t>
      </w:r>
      <w:proofErr w:type="spellEnd"/>
      <w:r>
        <w:rPr>
          <w:sz w:val="20"/>
          <w:szCs w:val="20"/>
        </w:rPr>
        <w:t>/</w:t>
      </w:r>
      <w:proofErr w:type="spellStart"/>
      <w:r>
        <w:rPr>
          <w:sz w:val="20"/>
          <w:szCs w:val="20"/>
        </w:rPr>
        <w:t>service_reviews</w:t>
      </w:r>
      <w:proofErr w:type="spellEnd"/>
      <w:r>
        <w:rPr>
          <w:sz w:val="20"/>
          <w:szCs w:val="20"/>
        </w:rPr>
        <w:t xml:space="preserve">/ </w:t>
      </w:r>
      <w:proofErr w:type="spellStart"/>
      <w:r>
        <w:rPr>
          <w:sz w:val="20"/>
          <w:szCs w:val="20"/>
        </w:rPr>
        <w:t>television_services</w:t>
      </w:r>
      <w:proofErr w:type="spellEnd"/>
      <w:r>
        <w:rPr>
          <w:sz w:val="20"/>
          <w:szCs w:val="20"/>
        </w:rPr>
        <w:t>/television_ services.pdf BBC Trust, Service Review</w:t>
      </w:r>
      <w:r>
        <w:rPr>
          <w:sz w:val="20"/>
          <w:szCs w:val="20"/>
        </w:rPr>
        <w:t xml:space="preserve"> Radio 1, 1Xtra, Radio 2, Radio 3, 6 Music and Asian Network, March 2015, p.7: http:// downloads.bbc.co.uk/</w:t>
      </w:r>
      <w:proofErr w:type="spellStart"/>
      <w:r>
        <w:rPr>
          <w:sz w:val="20"/>
          <w:szCs w:val="20"/>
        </w:rPr>
        <w:t>bbctrust</w:t>
      </w:r>
      <w:proofErr w:type="spellEnd"/>
      <w:r>
        <w:rPr>
          <w:sz w:val="20"/>
          <w:szCs w:val="20"/>
        </w:rPr>
        <w:t>/ assets/files/</w:t>
      </w:r>
      <w:proofErr w:type="spellStart"/>
      <w:r>
        <w:rPr>
          <w:sz w:val="20"/>
          <w:szCs w:val="20"/>
        </w:rPr>
        <w:t>pdf</w:t>
      </w:r>
      <w:proofErr w:type="spellEnd"/>
      <w:r>
        <w:rPr>
          <w:sz w:val="20"/>
          <w:szCs w:val="20"/>
        </w:rPr>
        <w:t>/</w:t>
      </w:r>
      <w:proofErr w:type="spellStart"/>
      <w:r>
        <w:rPr>
          <w:sz w:val="20"/>
          <w:szCs w:val="20"/>
        </w:rPr>
        <w:t>our_work</w:t>
      </w:r>
      <w:proofErr w:type="spellEnd"/>
      <w:r>
        <w:rPr>
          <w:sz w:val="20"/>
          <w:szCs w:val="20"/>
        </w:rPr>
        <w:t>/music_ radio/music_radio.pdf</w:t>
      </w:r>
    </w:p>
  </w:footnote>
  <w:footnote w:id="2">
    <w:p w:rsidR="00D45102" w:rsidRDefault="00BB3824">
      <w:pPr>
        <w:pStyle w:val="normal0"/>
        <w:spacing w:line="240" w:lineRule="auto"/>
      </w:pPr>
      <w:r>
        <w:rPr>
          <w:vertAlign w:val="superscript"/>
        </w:rPr>
        <w:footnoteRef/>
      </w:r>
      <w:r>
        <w:rPr>
          <w:sz w:val="20"/>
          <w:szCs w:val="20"/>
        </w:rPr>
        <w:t xml:space="preserve"> Lord Hall Speech at the Science Museum on the future vision of the BBC, 7 Septembe</w:t>
      </w:r>
      <w:r>
        <w:rPr>
          <w:sz w:val="20"/>
          <w:szCs w:val="20"/>
        </w:rPr>
        <w:t>r 2015: http://www.bbc.co.uk/mediacentre/ speeches/2015/tony-</w:t>
      </w:r>
      <w:proofErr w:type="spellStart"/>
      <w:r>
        <w:rPr>
          <w:sz w:val="20"/>
          <w:szCs w:val="20"/>
        </w:rPr>
        <w:t>halldistinctive</w:t>
      </w:r>
      <w:proofErr w:type="spellEnd"/>
      <w:r>
        <w:rPr>
          <w:sz w:val="20"/>
          <w:szCs w:val="20"/>
        </w:rPr>
        <w:t>-</w:t>
      </w:r>
      <w:proofErr w:type="spellStart"/>
      <w:r>
        <w:rPr>
          <w:sz w:val="20"/>
          <w:szCs w:val="20"/>
        </w:rPr>
        <w:t>bbc</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D45102"/>
    <w:rsid w:val="00BB3824"/>
    <w:rsid w:val="00D45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collections/bbc-charter-review" TargetMode="External"/><Relationship Id="rId2" Type="http://schemas.openxmlformats.org/officeDocument/2006/relationships/hyperlink" Target="mailto:enquirie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2016-09-14T13:05:00Z</dcterms:created>
  <dcterms:modified xsi:type="dcterms:W3CDTF">2016-09-14T13:05:00Z</dcterms:modified>
</cp:coreProperties>
</file>